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ascii="黑体" w:hAnsi="黑体" w:eastAsia="黑体"/>
          <w:sz w:val="32"/>
          <w:szCs w:val="32"/>
        </w:rPr>
      </w:pPr>
      <w:r>
        <w:rPr>
          <w:rFonts w:hint="eastAsia" w:ascii="黑体" w:hAnsi="黑体" w:eastAsia="黑体"/>
          <w:b/>
          <w:sz w:val="32"/>
          <w:szCs w:val="32"/>
        </w:rPr>
        <w:t xml:space="preserve">     </w:t>
      </w:r>
      <w:r>
        <w:rPr>
          <w:rFonts w:hint="eastAsia" w:ascii="方正小标宋_GBK" w:hAnsi="黑体" w:eastAsia="方正小标宋_GBK"/>
          <w:spacing w:val="60"/>
          <w:sz w:val="38"/>
          <w:szCs w:val="38"/>
        </w:rPr>
        <w:t>排污许可证格</w:t>
      </w:r>
      <w:r>
        <w:rPr>
          <w:rFonts w:hint="eastAsia" w:ascii="方正小标宋_GBK" w:hAnsi="黑体" w:eastAsia="方正小标宋_GBK"/>
          <w:sz w:val="38"/>
          <w:szCs w:val="38"/>
        </w:rPr>
        <w:t>式</w:t>
      </w:r>
    </w:p>
    <w:p>
      <w:pPr>
        <w:widowControl/>
        <w:jc w:val="center"/>
        <w:rPr>
          <w:rFonts w:ascii="仿宋_GB2312" w:eastAsia="仿宋_GB2312"/>
          <w:b/>
          <w:sz w:val="32"/>
          <w:szCs w:val="32"/>
        </w:rPr>
      </w:pPr>
      <w:r>
        <w:rPr>
          <w:rFonts w:ascii="仿宋_GB2312" w:eastAsia="仿宋_GB2312"/>
          <w:b/>
          <w:sz w:val="32"/>
          <w:szCs w:val="32"/>
        </w:rPr>
        <w:drawing>
          <wp:inline distT="0" distB="0" distL="114300" distR="114300">
            <wp:extent cx="5749925" cy="3903345"/>
            <wp:effectExtent l="0" t="0" r="3175" b="1905"/>
            <wp:docPr id="1" name="图片 1" descr="D:\排污许可\签报\316555156449149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排污许可\签报\316555156449149534.png"/>
                    <pic:cNvPicPr>
                      <a:picLocks noChangeAspect="1"/>
                    </pic:cNvPicPr>
                  </pic:nvPicPr>
                  <pic:blipFill>
                    <a:blip r:embed="rId18"/>
                    <a:srcRect t="2187"/>
                    <a:stretch>
                      <a:fillRect/>
                    </a:stretch>
                  </pic:blipFill>
                  <pic:spPr>
                    <a:xfrm>
                      <a:off x="0" y="0"/>
                      <a:ext cx="5749925" cy="3903345"/>
                    </a:xfrm>
                    <a:prstGeom prst="rect">
                      <a:avLst/>
                    </a:prstGeom>
                    <a:noFill/>
                    <a:ln w="9525">
                      <a:noFill/>
                    </a:ln>
                  </pic:spPr>
                </pic:pic>
              </a:graphicData>
            </a:graphic>
          </wp:inline>
        </w:drawing>
      </w:r>
    </w:p>
    <w:p>
      <w:pPr>
        <w:pStyle w:val="10"/>
        <w:spacing w:beforeLines="0" w:afterLines="0"/>
        <w:ind w:firstLine="0" w:firstLineChars="0"/>
        <w:rPr>
          <w:rFonts w:ascii="宋体" w:hAnsi="宋体" w:eastAsia="宋体"/>
          <w:sz w:val="24"/>
        </w:rPr>
      </w:pPr>
      <w:r>
        <w:rPr>
          <w:rFonts w:hint="eastAsia" w:ascii="宋体" w:hAnsi="宋体" w:eastAsia="宋体"/>
          <w:sz w:val="24"/>
        </w:rPr>
        <w:t>注：正本采用</w:t>
      </w:r>
      <w:r>
        <w:rPr>
          <w:rFonts w:ascii="宋体" w:hAnsi="宋体" w:eastAsia="宋体"/>
          <w:sz w:val="24"/>
        </w:rPr>
        <w:t>200G铜版纸印刷</w:t>
      </w:r>
      <w:r>
        <w:rPr>
          <w:rFonts w:hint="eastAsia" w:ascii="宋体" w:hAnsi="宋体" w:eastAsia="宋体"/>
          <w:sz w:val="24"/>
        </w:rPr>
        <w:t>，尺寸为</w:t>
      </w:r>
      <w:r>
        <w:rPr>
          <w:rFonts w:ascii="宋体" w:hAnsi="宋体" w:eastAsia="宋体"/>
          <w:sz w:val="24"/>
        </w:rPr>
        <w:t>420*297mm</w:t>
      </w:r>
      <w:r>
        <w:rPr>
          <w:rFonts w:hint="eastAsia" w:ascii="宋体" w:hAnsi="宋体" w:eastAsia="宋体"/>
          <w:sz w:val="24"/>
        </w:rPr>
        <w:t>，</w:t>
      </w:r>
      <w:r>
        <w:rPr>
          <w:rFonts w:ascii="宋体" w:hAnsi="宋体" w:eastAsia="宋体"/>
          <w:sz w:val="24"/>
        </w:rPr>
        <w:t>页边距</w:t>
      </w:r>
      <w:r>
        <w:rPr>
          <w:rFonts w:hint="eastAsia" w:ascii="宋体" w:hAnsi="宋体" w:eastAsia="宋体"/>
          <w:sz w:val="24"/>
        </w:rPr>
        <w:t>分别为上：</w:t>
      </w:r>
      <w:r>
        <w:rPr>
          <w:rFonts w:ascii="宋体" w:hAnsi="宋体" w:eastAsia="宋体"/>
          <w:sz w:val="24"/>
        </w:rPr>
        <w:t>5cm，下：0.75cm，左：1.27cm，右：1.27cm</w:t>
      </w:r>
      <w:r>
        <w:rPr>
          <w:rFonts w:hint="eastAsia" w:ascii="宋体" w:hAnsi="宋体" w:eastAsia="宋体"/>
          <w:sz w:val="24"/>
        </w:rPr>
        <w:t>。</w:t>
      </w:r>
    </w:p>
    <w:p>
      <w:pPr>
        <w:widowControl/>
        <w:jc w:val="center"/>
        <w:rPr>
          <w:rFonts w:ascii="仿宋_GB2312" w:eastAsia="仿宋_GB2312"/>
          <w:b/>
          <w:sz w:val="32"/>
          <w:szCs w:val="32"/>
        </w:rPr>
      </w:pPr>
    </w:p>
    <w:p>
      <w:pPr>
        <w:spacing w:line="360" w:lineRule="auto"/>
        <w:rPr>
          <w:rFonts w:ascii="仿宋_GB2312" w:eastAsia="仿宋_GB2312"/>
          <w:b/>
          <w:sz w:val="32"/>
          <w:szCs w:val="32"/>
        </w:rPr>
        <w:sectPr>
          <w:headerReference r:id="rId3" w:type="default"/>
          <w:footerReference r:id="rId4" w:type="default"/>
          <w:pgSz w:w="16838" w:h="11906" w:orient="landscape"/>
          <w:pgMar w:top="1701" w:right="1701" w:bottom="1701" w:left="1701" w:header="851" w:footer="1418" w:gutter="0"/>
          <w:cols w:space="720" w:num="1"/>
          <w:docGrid w:type="lines" w:linePitch="312" w:charSpace="0"/>
        </w:sectPr>
      </w:pPr>
    </w:p>
    <w:p>
      <w:pPr>
        <w:widowControl/>
        <w:jc w:val="center"/>
        <w:rPr>
          <w:sz w:val="30"/>
        </w:rPr>
      </w:pPr>
    </w:p>
    <w:p>
      <w:pPr>
        <w:widowControl/>
        <w:jc w:val="center"/>
        <w:rPr>
          <w:sz w:val="30"/>
        </w:rPr>
      </w:pPr>
    </w:p>
    <w:p>
      <w:pPr>
        <w:widowControl/>
        <w:jc w:val="center"/>
        <w:rPr>
          <w:rFonts w:ascii="Times New Roman" w:hAnsi="Times New Roman"/>
          <w:kern w:val="0"/>
          <w:sz w:val="24"/>
        </w:rPr>
      </w:pPr>
      <w:r>
        <w:rPr>
          <w:rFonts w:ascii="Times New Roman" w:hAnsi="Times New Roman"/>
          <w:kern w:val="0"/>
          <w:sz w:val="24"/>
        </w:rPr>
        <w:drawing>
          <wp:inline distT="0" distB="0" distL="114300" distR="114300">
            <wp:extent cx="1637665" cy="1637665"/>
            <wp:effectExtent l="0" t="0" r="635" b="635"/>
            <wp:docPr id="2" name="图片 2" descr="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色"/>
                    <pic:cNvPicPr>
                      <a:picLocks noChangeAspect="1"/>
                    </pic:cNvPicPr>
                  </pic:nvPicPr>
                  <pic:blipFill>
                    <a:blip r:embed="rId19"/>
                    <a:stretch>
                      <a:fillRect/>
                    </a:stretch>
                  </pic:blipFill>
                  <pic:spPr>
                    <a:xfrm>
                      <a:off x="0" y="0"/>
                      <a:ext cx="1637665" cy="1637665"/>
                    </a:xfrm>
                    <a:prstGeom prst="rect">
                      <a:avLst/>
                    </a:prstGeom>
                    <a:noFill/>
                    <a:ln w="9525">
                      <a:noFill/>
                    </a:ln>
                  </pic:spPr>
                </pic:pic>
              </a:graphicData>
            </a:graphic>
          </wp:inline>
        </w:drawing>
      </w:r>
    </w:p>
    <w:p>
      <w:pPr>
        <w:rPr>
          <w:rFonts w:ascii="Times New Roman" w:hAnsi="Times New Roman" w:eastAsia="黑体"/>
          <w:b/>
          <w:sz w:val="48"/>
        </w:rPr>
      </w:pPr>
    </w:p>
    <w:p>
      <w:pPr>
        <w:jc w:val="center"/>
        <w:rPr>
          <w:rFonts w:hint="eastAsia" w:ascii="方正小标宋_GBK" w:hAnsi="Times New Roman" w:eastAsia="方正小标宋_GBK"/>
          <w:b/>
          <w:color w:val="FFCC00"/>
          <w:sz w:val="90"/>
        </w:rPr>
      </w:pPr>
      <w:r>
        <w:rPr>
          <w:rFonts w:hint="eastAsia" w:ascii="方正小标宋_GBK" w:hAnsi="Times New Roman" w:eastAsia="方正小标宋_GBK"/>
          <w:b/>
          <w:color w:val="FFCC00"/>
          <w:sz w:val="90"/>
        </w:rPr>
        <w:t>排污许可证</w:t>
      </w:r>
    </w:p>
    <w:p>
      <w:pPr>
        <w:jc w:val="center"/>
        <w:rPr>
          <w:rFonts w:hint="eastAsia" w:ascii="楷体_GB2312" w:hAnsi="Times New Roman" w:eastAsia="楷体_GB2312"/>
          <w:b/>
          <w:color w:val="FFCC00"/>
          <w:sz w:val="48"/>
        </w:rPr>
      </w:pPr>
      <w:r>
        <w:rPr>
          <w:rFonts w:hint="eastAsia" w:ascii="楷体_GB2312" w:hAnsi="Times New Roman" w:eastAsia="楷体_GB2312"/>
          <w:b/>
          <w:color w:val="FFCC00"/>
          <w:sz w:val="48"/>
        </w:rPr>
        <w:t>（</w:t>
      </w:r>
      <w:r>
        <w:rPr>
          <w:rFonts w:hint="eastAsia" w:ascii="楷体_GB2312" w:hAnsi="Times New Roman" w:eastAsia="楷体_GB2312"/>
          <w:b/>
          <w:color w:val="FFCC00"/>
          <w:sz w:val="70"/>
        </w:rPr>
        <w:t>副本</w:t>
      </w:r>
      <w:r>
        <w:rPr>
          <w:rFonts w:hint="eastAsia" w:ascii="楷体_GB2312" w:hAnsi="Times New Roman" w:eastAsia="楷体_GB2312"/>
          <w:b/>
          <w:color w:val="FFCC00"/>
          <w:sz w:val="48"/>
        </w:rPr>
        <w:t>）</w:t>
      </w: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rPr>
          <w:rFonts w:ascii="Times New Roman" w:hAnsi="Times New Roman" w:eastAsia="黑体"/>
          <w:color w:val="F3CE6E"/>
          <w:sz w:val="28"/>
        </w:rPr>
      </w:pPr>
    </w:p>
    <w:p>
      <w:pPr>
        <w:adjustRightInd w:val="0"/>
        <w:snapToGrid w:val="0"/>
        <w:jc w:val="center"/>
        <w:rPr>
          <w:rFonts w:hint="eastAsia" w:ascii="方正小标宋_GBK" w:hAnsi="Times New Roman" w:eastAsia="方正小标宋_GBK"/>
          <w:b/>
          <w:color w:val="FFCC00"/>
          <w:sz w:val="44"/>
          <w:szCs w:val="44"/>
        </w:rPr>
      </w:pPr>
      <w:r>
        <w:rPr>
          <w:rFonts w:hint="eastAsia" w:ascii="方正小标宋_GBK" w:hAnsi="Times New Roman" w:eastAsia="方正小标宋_GBK"/>
          <w:b/>
          <w:color w:val="FFCC00"/>
          <w:sz w:val="44"/>
          <w:szCs w:val="44"/>
        </w:rPr>
        <w:t>中华人民共和国生态环境部监制</w:t>
      </w:r>
    </w:p>
    <w:p>
      <w:pPr>
        <w:adjustRightInd w:val="0"/>
        <w:snapToGrid w:val="0"/>
        <w:jc w:val="center"/>
        <w:rPr>
          <w:rFonts w:hint="eastAsia" w:ascii="方正小标宋_GBK" w:hAnsi="Times New Roman" w:eastAsia="方正小标宋_GBK"/>
          <w:b/>
          <w:color w:val="000000"/>
          <w:sz w:val="44"/>
          <w:szCs w:val="44"/>
        </w:rPr>
      </w:pPr>
      <w:r>
        <w:rPr>
          <w:rFonts w:hint="eastAsia" w:ascii="方正小标宋_GBK" w:hAnsi="Times New Roman" w:eastAsia="方正小标宋_GBK"/>
          <w:b/>
          <w:color w:val="FFCC00"/>
          <w:sz w:val="44"/>
          <w:szCs w:val="44"/>
        </w:rPr>
        <w:t>XXX生态环境X印制</w:t>
      </w:r>
    </w:p>
    <w:p>
      <w:pPr>
        <w:jc w:val="center"/>
        <w:rPr>
          <w:rFonts w:hint="eastAsia" w:eastAsia="黑体"/>
          <w:sz w:val="48"/>
        </w:rPr>
      </w:pPr>
      <w:r>
        <w:rPr>
          <w:rFonts w:eastAsia="黑体"/>
          <w:sz w:val="48"/>
        </w:rPr>
        <w:br w:type="page"/>
      </w:r>
      <w:r>
        <w:rPr>
          <w:rFonts w:hint="eastAsia" w:eastAsia="黑体"/>
          <w:sz w:val="48"/>
        </w:rPr>
        <w:t>持证须知</w:t>
      </w:r>
    </w:p>
    <w:p>
      <w:pPr>
        <w:jc w:val="center"/>
        <w:rPr>
          <w:rFonts w:eastAsia="黑体"/>
          <w:sz w:val="48"/>
        </w:rPr>
      </w:pPr>
    </w:p>
    <w:p>
      <w:pPr>
        <w:ind w:firstLine="532" w:firstLineChars="190"/>
        <w:jc w:val="left"/>
        <w:rPr>
          <w:rFonts w:ascii="黑体" w:eastAsia="黑体"/>
          <w:color w:val="000000"/>
          <w:sz w:val="28"/>
        </w:rPr>
      </w:pPr>
      <w:r>
        <w:rPr>
          <w:rFonts w:hint="eastAsia" w:ascii="黑体" w:eastAsia="黑体"/>
          <w:color w:val="000000"/>
          <w:sz w:val="28"/>
        </w:rPr>
        <w:t>一、本证根据《排污许可管理办法（试行）》及相关文件制定和发放。</w:t>
      </w:r>
    </w:p>
    <w:p>
      <w:pPr>
        <w:ind w:firstLine="532" w:firstLineChars="190"/>
        <w:jc w:val="left"/>
        <w:rPr>
          <w:rFonts w:ascii="黑体" w:eastAsia="黑体"/>
          <w:color w:val="000000"/>
          <w:sz w:val="28"/>
        </w:rPr>
      </w:pPr>
      <w:r>
        <w:rPr>
          <w:rFonts w:hint="eastAsia" w:ascii="黑体" w:eastAsia="黑体"/>
          <w:color w:val="000000"/>
          <w:sz w:val="28"/>
        </w:rPr>
        <w:t>二、应当在生产经营场所内方便公众监督的位置悬挂本证正本。</w:t>
      </w:r>
      <w:r>
        <w:rPr>
          <w:rFonts w:ascii="黑体" w:eastAsia="黑体"/>
          <w:color w:val="000000"/>
          <w:sz w:val="28"/>
        </w:rPr>
        <w:t>禁止涂改</w:t>
      </w:r>
      <w:r>
        <w:rPr>
          <w:rFonts w:hint="eastAsia" w:ascii="黑体" w:eastAsia="黑体"/>
          <w:color w:val="000000"/>
          <w:sz w:val="28"/>
        </w:rPr>
        <w:t>、</w:t>
      </w:r>
      <w:r>
        <w:rPr>
          <w:rFonts w:ascii="黑体" w:eastAsia="黑体"/>
          <w:color w:val="000000"/>
          <w:sz w:val="28"/>
        </w:rPr>
        <w:t>伪造本证</w:t>
      </w:r>
      <w:r>
        <w:rPr>
          <w:rFonts w:hint="eastAsia" w:ascii="黑体" w:eastAsia="黑体"/>
          <w:color w:val="000000"/>
          <w:sz w:val="28"/>
        </w:rPr>
        <w:t>。</w:t>
      </w:r>
      <w:r>
        <w:rPr>
          <w:rFonts w:ascii="黑体" w:eastAsia="黑体"/>
          <w:color w:val="000000"/>
          <w:sz w:val="28"/>
        </w:rPr>
        <w:t>禁止以出租</w:t>
      </w:r>
      <w:r>
        <w:rPr>
          <w:rFonts w:hint="eastAsia" w:ascii="黑体" w:eastAsia="黑体"/>
          <w:color w:val="000000"/>
          <w:sz w:val="28"/>
        </w:rPr>
        <w:t>、</w:t>
      </w:r>
      <w:r>
        <w:rPr>
          <w:rFonts w:ascii="黑体" w:eastAsia="黑体"/>
          <w:color w:val="000000"/>
          <w:sz w:val="28"/>
        </w:rPr>
        <w:t>出借</w:t>
      </w:r>
      <w:r>
        <w:rPr>
          <w:rFonts w:hint="eastAsia" w:ascii="黑体" w:eastAsia="黑体"/>
          <w:color w:val="000000"/>
          <w:sz w:val="28"/>
        </w:rPr>
        <w:t>、</w:t>
      </w:r>
      <w:r>
        <w:rPr>
          <w:rFonts w:ascii="黑体" w:eastAsia="黑体"/>
          <w:color w:val="000000"/>
          <w:sz w:val="28"/>
        </w:rPr>
        <w:t>买卖</w:t>
      </w:r>
      <w:r>
        <w:rPr>
          <w:rFonts w:hint="eastAsia" w:ascii="黑体" w:eastAsia="黑体"/>
          <w:color w:val="000000"/>
          <w:sz w:val="28"/>
        </w:rPr>
        <w:t>或者其他非法方式转让本证</w:t>
      </w:r>
      <w:r>
        <w:rPr>
          <w:rFonts w:hint="eastAsia" w:ascii="黑体" w:eastAsia="黑体"/>
          <w:sz w:val="28"/>
        </w:rPr>
        <w:t>。</w:t>
      </w:r>
    </w:p>
    <w:p>
      <w:pPr>
        <w:ind w:firstLine="532" w:firstLineChars="190"/>
        <w:jc w:val="left"/>
        <w:rPr>
          <w:rFonts w:ascii="黑体" w:eastAsia="黑体"/>
          <w:color w:val="000000"/>
          <w:sz w:val="28"/>
        </w:rPr>
      </w:pPr>
      <w:r>
        <w:rPr>
          <w:rFonts w:hint="eastAsia" w:ascii="黑体" w:eastAsia="黑体"/>
          <w:color w:val="000000"/>
          <w:sz w:val="28"/>
        </w:rPr>
        <w:t>三、本证应当包含持证单位所有纳入排污许可管理的废水和废气排放口，未载明但排放废水和废气的，属于违法行为。</w:t>
      </w:r>
    </w:p>
    <w:p>
      <w:pPr>
        <w:ind w:firstLine="532" w:firstLineChars="190"/>
        <w:jc w:val="left"/>
        <w:rPr>
          <w:rFonts w:ascii="黑体" w:eastAsia="黑体"/>
          <w:color w:val="000000"/>
          <w:sz w:val="28"/>
        </w:rPr>
      </w:pPr>
      <w:r>
        <w:rPr>
          <w:rFonts w:hint="eastAsia" w:ascii="黑体" w:eastAsia="黑体"/>
          <w:color w:val="000000"/>
          <w:sz w:val="28"/>
        </w:rPr>
        <w:t>四、应当严格按照本证规定的许可事项排放污染物，并严格遵守本证中的各项管理要求。配合县级以上生态环境主管部门的工作人员进行监督检查，如实反映情况并提供有关资料。</w:t>
      </w:r>
    </w:p>
    <w:p>
      <w:pPr>
        <w:ind w:firstLine="532" w:firstLineChars="190"/>
        <w:jc w:val="left"/>
        <w:rPr>
          <w:rFonts w:ascii="黑体" w:eastAsia="黑体"/>
          <w:color w:val="000000"/>
          <w:sz w:val="28"/>
        </w:rPr>
      </w:pPr>
      <w:r>
        <w:rPr>
          <w:rFonts w:hint="eastAsia" w:ascii="黑体" w:eastAsia="黑体"/>
          <w:color w:val="000000"/>
          <w:sz w:val="28"/>
        </w:rPr>
        <w:t>五、应当在本证有效期届满前三十个工作日内向原核发生态环境主管部门提出延续申请本证，未提出延续申请的，核发生态环境主管部门有权依法注销本证。</w:t>
      </w:r>
    </w:p>
    <w:p>
      <w:pPr>
        <w:ind w:firstLine="532" w:firstLineChars="190"/>
        <w:jc w:val="left"/>
        <w:rPr>
          <w:rFonts w:ascii="黑体" w:eastAsia="黑体"/>
          <w:color w:val="000000"/>
          <w:sz w:val="28"/>
        </w:rPr>
      </w:pPr>
      <w:r>
        <w:rPr>
          <w:rFonts w:hint="eastAsia" w:ascii="黑体" w:eastAsia="黑体"/>
          <w:color w:val="000000"/>
          <w:sz w:val="28"/>
        </w:rPr>
        <w:t>六、持证单位应当在基本信息、许可事项发生变更以及存在原址改扩建建设项目或者进行排污权交易后按照《排污许可管理办法（试行）》规定的时限及时申请变更本证。</w:t>
      </w:r>
    </w:p>
    <w:p>
      <w:pPr>
        <w:ind w:firstLine="532" w:firstLineChars="190"/>
        <w:jc w:val="left"/>
        <w:rPr>
          <w:rFonts w:ascii="黑体" w:eastAsia="黑体"/>
          <w:color w:val="000000"/>
          <w:sz w:val="28"/>
        </w:rPr>
      </w:pPr>
      <w:r>
        <w:rPr>
          <w:rFonts w:hint="eastAsia" w:ascii="黑体" w:eastAsia="黑体"/>
          <w:color w:val="000000"/>
          <w:sz w:val="28"/>
        </w:rPr>
        <w:t>七、在排污许可证有效期内，国家和地方污染物排放标准、总量控制要求或者地方人民政府依法制定的限期达标规划、重污染天气应急预案发生变化时，持证单位应及时申请变更排污许可证。</w:t>
      </w:r>
    </w:p>
    <w:p>
      <w:pPr>
        <w:jc w:val="left"/>
        <w:sectPr>
          <w:footerReference r:id="rId5" w:type="default"/>
          <w:pgSz w:w="11906" w:h="16838"/>
          <w:pgMar w:top="1701" w:right="1531" w:bottom="1701" w:left="1531" w:header="851" w:footer="1077" w:gutter="0"/>
          <w:cols w:space="720" w:num="1"/>
          <w:docGrid w:type="lines" w:linePitch="312" w:charSpace="0"/>
        </w:sectPr>
      </w:pPr>
    </w:p>
    <w:p>
      <w:pPr>
        <w:spacing w:line="480" w:lineRule="auto"/>
        <w:jc w:val="center"/>
        <w:rPr>
          <w:rFonts w:ascii="黑体" w:hAnsi="黑体" w:eastAsia="黑体"/>
          <w:b/>
          <w:sz w:val="48"/>
        </w:rPr>
      </w:pPr>
      <w:r>
        <w:rPr>
          <w:rFonts w:ascii="黑体" w:hAnsi="黑体" w:eastAsia="黑体"/>
          <w:b/>
          <w:sz w:val="48"/>
        </w:rPr>
        <w:t>排污许可证</w:t>
      </w:r>
    </w:p>
    <w:p>
      <w:pPr>
        <w:spacing w:after="312" w:afterLines="100" w:line="480" w:lineRule="auto"/>
        <w:jc w:val="center"/>
        <w:rPr>
          <w:rFonts w:ascii="黑体" w:hAnsi="黑体" w:eastAsia="黑体"/>
          <w:b/>
          <w:sz w:val="48"/>
        </w:rPr>
      </w:pPr>
      <w:r>
        <w:rPr>
          <w:rFonts w:hint="eastAsia" w:ascii="黑体" w:hAnsi="黑体" w:eastAsia="黑体"/>
          <w:b/>
          <w:sz w:val="48"/>
        </w:rPr>
        <w:t>副本</w:t>
      </w:r>
    </w:p>
    <w:p>
      <w:pPr>
        <w:spacing w:after="312" w:afterLines="100" w:line="480" w:lineRule="auto"/>
        <w:jc w:val="center"/>
        <w:rPr>
          <w:rFonts w:ascii="黑体" w:hAnsi="黑体" w:eastAsia="黑体"/>
          <w:b/>
          <w:sz w:val="48"/>
        </w:rPr>
      </w:pPr>
      <w:bookmarkStart w:id="0" w:name="barcode"/>
      <w:r>
        <w:rPr>
          <w:rFonts w:ascii="黑体" w:hAnsi="黑体" w:eastAsia="黑体"/>
          <w:b/>
          <w:sz w:val="48"/>
        </w:rPr>
        <w:drawing>
          <wp:inline distT="0" distB="0" distL="114300" distR="114300">
            <wp:extent cx="957580" cy="957580"/>
            <wp:effectExtent l="0" t="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957580" cy="957580"/>
                    </a:xfrm>
                    <a:prstGeom prst="rect">
                      <a:avLst/>
                    </a:prstGeom>
                    <a:noFill/>
                    <a:ln w="9525">
                      <a:noFill/>
                    </a:ln>
                  </pic:spPr>
                </pic:pic>
              </a:graphicData>
            </a:graphic>
          </wp:inline>
        </w:drawing>
      </w:r>
      <w:bookmarkEnd w:id="0"/>
    </w:p>
    <w:p>
      <w:pPr>
        <w:spacing w:line="440" w:lineRule="exact"/>
        <w:ind w:right="-58"/>
        <w:jc w:val="center"/>
        <w:rPr>
          <w:rFonts w:ascii="宋体" w:hAnsi="宋体"/>
          <w:sz w:val="28"/>
        </w:rPr>
      </w:pPr>
      <w:r>
        <w:rPr>
          <w:rFonts w:ascii="宋体" w:hAnsi="宋体"/>
          <w:sz w:val="28"/>
        </w:rPr>
        <w:t>证书编号：</w:t>
      </w:r>
      <w:r>
        <w:rPr>
          <w:rFonts w:hint="eastAsia" w:ascii="宋体" w:hAnsi="宋体"/>
          <w:sz w:val="28"/>
        </w:rPr>
        <w:t>自动生成</w:t>
      </w:r>
    </w:p>
    <w:p>
      <w:pPr>
        <w:spacing w:line="480" w:lineRule="auto"/>
        <w:rPr>
          <w:rFonts w:ascii="宋体" w:hAnsi="宋体"/>
          <w:sz w:val="28"/>
        </w:rPr>
      </w:pPr>
      <w:r>
        <w:rPr>
          <w:rFonts w:hint="eastAsia" w:ascii="宋体" w:hAnsi="宋体"/>
          <w:sz w:val="28"/>
        </w:rPr>
        <w:t>单位名称：</w:t>
      </w:r>
      <w:r>
        <w:rPr>
          <w:rFonts w:ascii="宋体" w:hAnsi="宋体"/>
          <w:sz w:val="28"/>
        </w:rPr>
        <w:t xml:space="preserve"> </w:t>
      </w:r>
    </w:p>
    <w:p>
      <w:pPr>
        <w:spacing w:line="480" w:lineRule="auto"/>
        <w:rPr>
          <w:rFonts w:ascii="宋体" w:hAnsi="宋体"/>
          <w:sz w:val="28"/>
        </w:rPr>
      </w:pPr>
      <w:r>
        <w:rPr>
          <w:rFonts w:hint="eastAsia" w:ascii="宋体" w:hAnsi="宋体"/>
          <w:sz w:val="28"/>
        </w:rPr>
        <w:t>注册地址：</w:t>
      </w:r>
      <w:r>
        <w:rPr>
          <w:rFonts w:ascii="宋体" w:hAnsi="宋体"/>
          <w:sz w:val="28"/>
        </w:rPr>
        <w:t xml:space="preserve"> </w:t>
      </w:r>
    </w:p>
    <w:p>
      <w:pPr>
        <w:spacing w:line="480" w:lineRule="auto"/>
        <w:rPr>
          <w:rFonts w:ascii="宋体" w:hAnsi="宋体"/>
          <w:sz w:val="28"/>
        </w:rPr>
      </w:pPr>
      <w:r>
        <w:rPr>
          <w:rFonts w:hint="eastAsia" w:ascii="宋体" w:hAnsi="宋体"/>
          <w:sz w:val="28"/>
        </w:rPr>
        <w:t>行业类别：</w:t>
      </w:r>
    </w:p>
    <w:p>
      <w:pPr>
        <w:spacing w:line="480" w:lineRule="auto"/>
        <w:rPr>
          <w:rFonts w:ascii="宋体" w:hAnsi="宋体"/>
          <w:sz w:val="28"/>
        </w:rPr>
      </w:pPr>
      <w:r>
        <w:rPr>
          <w:rFonts w:hint="eastAsia" w:ascii="宋体" w:hAnsi="宋体"/>
          <w:sz w:val="28"/>
        </w:rPr>
        <w:t>生产经营场所地址：</w:t>
      </w:r>
      <w:r>
        <w:rPr>
          <w:rFonts w:ascii="宋体" w:hAnsi="宋体"/>
          <w:sz w:val="28"/>
        </w:rPr>
        <w:t xml:space="preserve"> </w:t>
      </w:r>
    </w:p>
    <w:p>
      <w:pPr>
        <w:spacing w:line="480" w:lineRule="auto"/>
        <w:rPr>
          <w:rFonts w:ascii="宋体" w:hAnsi="宋体"/>
          <w:sz w:val="28"/>
        </w:rPr>
      </w:pPr>
      <w:r>
        <w:rPr>
          <w:rFonts w:hint="eastAsia" w:ascii="宋体" w:hAnsi="宋体"/>
          <w:sz w:val="28"/>
        </w:rPr>
        <w:t>统一社会信用代码：</w:t>
      </w:r>
    </w:p>
    <w:p>
      <w:pPr>
        <w:spacing w:line="480" w:lineRule="auto"/>
        <w:rPr>
          <w:rFonts w:ascii="宋体" w:hAnsi="宋体"/>
          <w:sz w:val="28"/>
        </w:rPr>
      </w:pPr>
      <w:r>
        <w:rPr>
          <w:rFonts w:hint="eastAsia" w:ascii="宋体" w:hAnsi="宋体"/>
          <w:sz w:val="28"/>
        </w:rPr>
        <w:t>法定代表人：</w:t>
      </w:r>
      <w:r>
        <w:rPr>
          <w:rFonts w:ascii="宋体" w:hAnsi="宋体"/>
          <w:sz w:val="28"/>
        </w:rPr>
        <w:t xml:space="preserve"> </w:t>
      </w:r>
    </w:p>
    <w:p>
      <w:pPr>
        <w:spacing w:line="480" w:lineRule="auto"/>
        <w:rPr>
          <w:rFonts w:ascii="宋体" w:hAnsi="宋体"/>
          <w:sz w:val="28"/>
        </w:rPr>
      </w:pPr>
      <w:r>
        <w:rPr>
          <w:rFonts w:hint="eastAsia" w:ascii="宋体" w:hAnsi="宋体"/>
          <w:sz w:val="28"/>
        </w:rPr>
        <w:t>技术负责人：</w:t>
      </w:r>
      <w:r>
        <w:rPr>
          <w:rFonts w:ascii="宋体" w:hAnsi="宋体"/>
          <w:sz w:val="28"/>
        </w:rPr>
        <w:t xml:space="preserve"> </w:t>
      </w:r>
    </w:p>
    <w:p>
      <w:pPr>
        <w:spacing w:line="480" w:lineRule="auto"/>
        <w:rPr>
          <w:rFonts w:ascii="宋体" w:hAnsi="宋体"/>
          <w:sz w:val="28"/>
        </w:rPr>
      </w:pPr>
      <w:r>
        <w:rPr>
          <w:rFonts w:hint="eastAsia" w:ascii="宋体" w:hAnsi="宋体"/>
          <w:sz w:val="28"/>
        </w:rPr>
        <w:t>固定电话：</w:t>
      </w:r>
      <w:r>
        <w:rPr>
          <w:rFonts w:ascii="宋体" w:hAnsi="宋体"/>
          <w:sz w:val="28"/>
        </w:rPr>
        <w:t xml:space="preserve">         </w:t>
      </w:r>
      <w:r>
        <w:rPr>
          <w:rFonts w:hint="eastAsia" w:ascii="宋体" w:hAnsi="宋体"/>
          <w:sz w:val="28"/>
        </w:rPr>
        <w:t>移动电话：</w:t>
      </w:r>
    </w:p>
    <w:p>
      <w:pPr>
        <w:spacing w:line="480" w:lineRule="auto"/>
        <w:rPr>
          <w:rFonts w:ascii="宋体" w:hAnsi="宋体"/>
          <w:sz w:val="28"/>
        </w:rPr>
      </w:pPr>
    </w:p>
    <w:p>
      <w:pPr>
        <w:spacing w:line="480" w:lineRule="auto"/>
        <w:rPr>
          <w:rFonts w:ascii="宋体" w:hAnsi="宋体"/>
          <w:sz w:val="28"/>
        </w:rPr>
      </w:pPr>
      <w:r>
        <w:rPr>
          <w:rFonts w:hint="eastAsia" w:ascii="宋体" w:hAnsi="宋体"/>
          <w:sz w:val="28"/>
        </w:rPr>
        <w:t>有效期限：自</w:t>
      </w:r>
      <w:r>
        <w:rPr>
          <w:rFonts w:ascii="宋体" w:hAnsi="宋体"/>
          <w:sz w:val="28"/>
        </w:rPr>
        <w:t xml:space="preserve">   </w:t>
      </w:r>
      <w:r>
        <w:rPr>
          <w:rFonts w:hint="eastAsia" w:ascii="宋体" w:hAnsi="宋体"/>
          <w:sz w:val="28"/>
        </w:rPr>
        <w:t>年</w:t>
      </w:r>
      <w:r>
        <w:rPr>
          <w:rFonts w:ascii="宋体" w:hAnsi="宋体"/>
          <w:sz w:val="28"/>
        </w:rPr>
        <w:t xml:space="preserve">  </w:t>
      </w:r>
      <w:r>
        <w:rPr>
          <w:rFonts w:hint="eastAsia" w:ascii="宋体" w:hAnsi="宋体"/>
          <w:sz w:val="28"/>
        </w:rPr>
        <w:t xml:space="preserve">月 </w:t>
      </w:r>
      <w:r>
        <w:rPr>
          <w:rFonts w:ascii="宋体" w:hAnsi="宋体"/>
          <w:sz w:val="28"/>
        </w:rPr>
        <w:t xml:space="preserve"> </w:t>
      </w:r>
      <w:r>
        <w:rPr>
          <w:rFonts w:hint="eastAsia" w:ascii="宋体" w:hAnsi="宋体"/>
          <w:sz w:val="28"/>
        </w:rPr>
        <w:t>日起至</w:t>
      </w:r>
      <w:r>
        <w:rPr>
          <w:rFonts w:ascii="宋体" w:hAnsi="宋体"/>
          <w:sz w:val="28"/>
        </w:rPr>
        <w:t xml:space="preserve">    </w:t>
      </w:r>
      <w:r>
        <w:rPr>
          <w:rFonts w:hint="eastAsia" w:ascii="宋体" w:hAnsi="宋体"/>
          <w:sz w:val="28"/>
        </w:rPr>
        <w:t>年</w:t>
      </w:r>
      <w:r>
        <w:rPr>
          <w:rFonts w:ascii="宋体" w:hAnsi="宋体"/>
          <w:sz w:val="28"/>
        </w:rPr>
        <w:t xml:space="preserve">  </w:t>
      </w:r>
      <w:r>
        <w:rPr>
          <w:rFonts w:hint="eastAsia" w:ascii="宋体" w:hAnsi="宋体"/>
          <w:sz w:val="28"/>
        </w:rPr>
        <w:t>月</w:t>
      </w:r>
      <w:r>
        <w:rPr>
          <w:rFonts w:ascii="宋体" w:hAnsi="宋体"/>
          <w:sz w:val="28"/>
        </w:rPr>
        <w:t xml:space="preserve">  </w:t>
      </w:r>
      <w:r>
        <w:rPr>
          <w:rFonts w:hint="eastAsia" w:ascii="宋体" w:hAnsi="宋体"/>
          <w:sz w:val="28"/>
        </w:rPr>
        <w:t>日止</w:t>
      </w:r>
    </w:p>
    <w:p>
      <w:pPr>
        <w:spacing w:line="540" w:lineRule="exact"/>
        <w:ind w:right="1204" w:firstLine="9240" w:firstLineChars="3300"/>
        <w:rPr>
          <w:rFonts w:ascii="宋体" w:hAnsi="宋体"/>
          <w:sz w:val="28"/>
        </w:rPr>
      </w:pPr>
    </w:p>
    <w:p>
      <w:pPr>
        <w:tabs>
          <w:tab w:val="left" w:pos="2268"/>
          <w:tab w:val="left" w:pos="2410"/>
          <w:tab w:val="left" w:pos="2835"/>
        </w:tabs>
        <w:spacing w:line="540" w:lineRule="exact"/>
        <w:ind w:right="84" w:firstLine="2800" w:firstLineChars="1000"/>
        <w:rPr>
          <w:rFonts w:ascii="宋体" w:hAnsi="宋体"/>
          <w:sz w:val="28"/>
        </w:rPr>
      </w:pPr>
      <w:r>
        <w:rPr>
          <w:rFonts w:hint="eastAsia" w:ascii="宋体" w:hAnsi="宋体"/>
          <w:sz w:val="28"/>
        </w:rPr>
        <w:t>发证机关：（公章）</w:t>
      </w:r>
    </w:p>
    <w:p>
      <w:pPr>
        <w:ind w:right="560" w:firstLine="562"/>
        <w:jc w:val="right"/>
        <w:rPr>
          <w:rFonts w:ascii="宋体" w:hAnsi="宋体"/>
          <w:sz w:val="28"/>
        </w:rPr>
      </w:pPr>
    </w:p>
    <w:p>
      <w:pPr>
        <w:ind w:right="840" w:firstLine="2800" w:firstLineChars="1000"/>
        <w:rPr>
          <w:rFonts w:ascii="宋体" w:hAnsi="宋体"/>
          <w:sz w:val="28"/>
        </w:rPr>
      </w:pPr>
      <w:r>
        <w:rPr>
          <w:rFonts w:hint="eastAsia" w:ascii="宋体" w:hAnsi="宋体"/>
          <w:sz w:val="28"/>
        </w:rPr>
        <w:t>发证日期：</w:t>
      </w:r>
      <w:r>
        <w:rPr>
          <w:rFonts w:ascii="宋体" w:hAnsi="宋体"/>
          <w:sz w:val="28"/>
        </w:rPr>
        <w:t xml:space="preserve">    </w:t>
      </w:r>
      <w:r>
        <w:rPr>
          <w:rFonts w:hint="eastAsia" w:ascii="宋体" w:hAnsi="宋体"/>
          <w:sz w:val="28"/>
        </w:rPr>
        <w:t>年</w:t>
      </w:r>
      <w:r>
        <w:rPr>
          <w:rFonts w:ascii="宋体" w:hAnsi="宋体"/>
          <w:sz w:val="28"/>
        </w:rPr>
        <w:t xml:space="preserve">  </w:t>
      </w:r>
      <w:r>
        <w:rPr>
          <w:rFonts w:hint="eastAsia" w:ascii="宋体" w:hAnsi="宋体"/>
          <w:sz w:val="28"/>
        </w:rPr>
        <w:t>月</w:t>
      </w:r>
      <w:r>
        <w:rPr>
          <w:rFonts w:ascii="宋体" w:hAnsi="宋体"/>
          <w:sz w:val="28"/>
        </w:rPr>
        <w:t xml:space="preserve">  </w:t>
      </w:r>
      <w:r>
        <w:rPr>
          <w:rFonts w:hint="eastAsia" w:ascii="宋体" w:hAnsi="宋体"/>
          <w:sz w:val="28"/>
        </w:rPr>
        <w:t>日</w:t>
      </w:r>
    </w:p>
    <w:p>
      <w:pPr>
        <w:adjustRightInd w:val="0"/>
        <w:snapToGrid w:val="0"/>
        <w:jc w:val="center"/>
        <w:rPr>
          <w:rFonts w:ascii="黑体" w:hAnsi="黑体" w:eastAsia="黑体"/>
          <w:sz w:val="36"/>
          <w:szCs w:val="36"/>
        </w:rPr>
      </w:pPr>
      <w:r>
        <w:rPr>
          <w:rFonts w:ascii="宋体" w:hAnsi="宋体"/>
          <w:sz w:val="28"/>
        </w:rPr>
        <w:br w:type="page"/>
      </w:r>
      <w:r>
        <w:rPr>
          <w:rFonts w:hint="eastAsia" w:ascii="黑体" w:hAnsi="黑体" w:eastAsia="黑体"/>
          <w:sz w:val="36"/>
          <w:szCs w:val="36"/>
        </w:rPr>
        <w:t>排污许可证目录</w:t>
      </w:r>
      <w:r>
        <w:rPr>
          <w:rFonts w:ascii="黑体" w:hAnsi="黑体" w:eastAsia="黑体"/>
          <w:sz w:val="36"/>
          <w:szCs w:val="36"/>
        </w:rPr>
        <w:tab/>
      </w:r>
    </w:p>
    <w:p>
      <w:pPr>
        <w:pStyle w:val="5"/>
        <w:spacing w:before="249" w:beforeLines="80" w:after="249" w:afterLines="80"/>
        <w:jc w:val="center"/>
        <w:rPr>
          <w:rFonts w:ascii="Calibri" w:hAnsi="Calibri" w:eastAsia="宋体"/>
          <w:sz w:val="32"/>
          <w:szCs w:val="32"/>
          <w:u w:val="single"/>
        </w:rPr>
      </w:pPr>
      <w:r>
        <w:rPr>
          <w:rFonts w:hint="eastAsia"/>
          <w:sz w:val="32"/>
          <w:szCs w:val="32"/>
        </w:rPr>
        <w:t>第一册</w:t>
      </w:r>
      <w:r>
        <w:rPr>
          <w:sz w:val="32"/>
          <w:szCs w:val="32"/>
        </w:rPr>
        <w:fldChar w:fldCharType="begin"/>
      </w:r>
      <w:r>
        <w:rPr>
          <w:sz w:val="32"/>
          <w:szCs w:val="32"/>
        </w:rPr>
        <w:instrText xml:space="preserve"> </w:instrText>
      </w:r>
      <w:r>
        <w:rPr>
          <w:rFonts w:hint="eastAsia"/>
          <w:sz w:val="32"/>
          <w:szCs w:val="32"/>
        </w:rPr>
        <w:instrText xml:space="preserve">TOC \o "1-3" \h \z \u</w:instrText>
      </w:r>
      <w:r>
        <w:rPr>
          <w:sz w:val="32"/>
          <w:szCs w:val="32"/>
        </w:rPr>
        <w:instrText xml:space="preserve"> </w:instrText>
      </w:r>
      <w:r>
        <w:rPr>
          <w:sz w:val="32"/>
          <w:szCs w:val="32"/>
        </w:rPr>
        <w:fldChar w:fldCharType="separate"/>
      </w:r>
    </w:p>
    <w:p>
      <w:pPr>
        <w:pStyle w:val="5"/>
        <w:adjustRightInd w:val="0"/>
        <w:snapToGrid w:val="0"/>
        <w:spacing w:line="360" w:lineRule="auto"/>
        <w:rPr>
          <w:rFonts w:ascii="Calibri" w:hAnsi="Calibri" w:eastAsia="宋体"/>
          <w:smallCaps w:val="0"/>
          <w:color w:val="000000"/>
          <w:sz w:val="24"/>
          <w:szCs w:val="24"/>
        </w:rPr>
      </w:pPr>
      <w:r>
        <w:rPr>
          <w:sz w:val="32"/>
          <w:szCs w:val="32"/>
        </w:rPr>
        <w:fldChar w:fldCharType="end"/>
      </w:r>
      <w:r>
        <w:rPr>
          <w:rStyle w:val="8"/>
          <w:rFonts w:hint="eastAsia" w:hAnsi="宋体"/>
          <w:color w:val="000000"/>
          <w:sz w:val="24"/>
          <w:szCs w:val="24"/>
          <w:u w:val="none"/>
        </w:rPr>
        <w:t>一、排污单位基本情况</w:t>
      </w:r>
      <w:r>
        <w:rPr>
          <w:color w:val="000000"/>
          <w:sz w:val="24"/>
          <w:szCs w:val="24"/>
        </w:rPr>
        <w:tab/>
      </w:r>
      <w:r>
        <w:rPr>
          <w:rFonts w:hint="eastAsia"/>
          <w:color w:val="000000"/>
          <w:sz w:val="24"/>
          <w:szCs w:val="24"/>
        </w:rPr>
        <w:t>26</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二、大气污染物排放</w:t>
      </w:r>
      <w:r>
        <w:rPr>
          <w:color w:val="000000"/>
          <w:sz w:val="24"/>
          <w:szCs w:val="24"/>
        </w:rPr>
        <w:tab/>
      </w:r>
      <w:r>
        <w:rPr>
          <w:rFonts w:hint="eastAsia"/>
          <w:color w:val="000000"/>
          <w:sz w:val="24"/>
          <w:szCs w:val="24"/>
        </w:rPr>
        <w:t>27</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（一）排放口</w:t>
      </w:r>
      <w:r>
        <w:rPr>
          <w:i w:val="0"/>
          <w:color w:val="000000"/>
        </w:rPr>
        <w:tab/>
      </w:r>
      <w:r>
        <w:rPr>
          <w:rFonts w:hint="eastAsia"/>
          <w:i w:val="0"/>
          <w:color w:val="000000"/>
        </w:rPr>
        <w:t>27</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（二）有组织排放许可限值</w:t>
      </w:r>
      <w:r>
        <w:rPr>
          <w:i w:val="0"/>
          <w:color w:val="000000"/>
        </w:rPr>
        <w:tab/>
      </w:r>
      <w:r>
        <w:rPr>
          <w:rFonts w:hint="eastAsia"/>
          <w:i w:val="0"/>
          <w:color w:val="000000"/>
        </w:rPr>
        <w:t>27</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（三）无组织排放许可条件</w:t>
      </w:r>
      <w:r>
        <w:rPr>
          <w:i w:val="0"/>
          <w:color w:val="000000"/>
        </w:rPr>
        <w:tab/>
      </w:r>
      <w:r>
        <w:rPr>
          <w:rFonts w:hint="eastAsia"/>
          <w:i w:val="0"/>
          <w:color w:val="000000"/>
        </w:rPr>
        <w:t>29</w:t>
      </w:r>
    </w:p>
    <w:p>
      <w:pPr>
        <w:pStyle w:val="2"/>
        <w:tabs>
          <w:tab w:val="right" w:leader="dot" w:pos="8296"/>
        </w:tabs>
        <w:adjustRightInd w:val="0"/>
        <w:snapToGrid w:val="0"/>
        <w:spacing w:line="360" w:lineRule="auto"/>
        <w:rPr>
          <w:rFonts w:hint="eastAsia"/>
          <w:i w:val="0"/>
          <w:color w:val="000000"/>
          <w:sz w:val="21"/>
          <w:szCs w:val="22"/>
        </w:rPr>
      </w:pPr>
      <w:r>
        <w:rPr>
          <w:rStyle w:val="8"/>
          <w:rFonts w:hint="eastAsia" w:hAnsi="宋体"/>
          <w:i w:val="0"/>
          <w:color w:val="000000"/>
          <w:u w:val="none"/>
        </w:rPr>
        <w:t>（四）特殊情况下许可限值</w:t>
      </w:r>
      <w:r>
        <w:rPr>
          <w:i w:val="0"/>
          <w:color w:val="000000"/>
        </w:rPr>
        <w:tab/>
      </w:r>
      <w:r>
        <w:rPr>
          <w:rFonts w:hint="eastAsia"/>
          <w:i w:val="0"/>
          <w:color w:val="000000"/>
        </w:rPr>
        <w:t>30</w:t>
      </w:r>
    </w:p>
    <w:p>
      <w:pPr>
        <w:pStyle w:val="2"/>
        <w:tabs>
          <w:tab w:val="right" w:leader="dot" w:pos="8296"/>
        </w:tabs>
        <w:adjustRightInd w:val="0"/>
        <w:snapToGrid w:val="0"/>
        <w:spacing w:line="360" w:lineRule="auto"/>
        <w:rPr>
          <w:rFonts w:hint="eastAsia"/>
          <w:i w:val="0"/>
          <w:color w:val="000000"/>
          <w:sz w:val="21"/>
          <w:szCs w:val="22"/>
        </w:rPr>
      </w:pPr>
      <w:r>
        <w:rPr>
          <w:rStyle w:val="8"/>
          <w:rFonts w:hint="eastAsia" w:hAnsi="宋体"/>
          <w:i w:val="0"/>
          <w:color w:val="000000"/>
          <w:u w:val="none"/>
        </w:rPr>
        <w:t>（五）排污单位大气排放总许可量</w:t>
      </w:r>
      <w:r>
        <w:rPr>
          <w:i w:val="0"/>
          <w:color w:val="000000"/>
        </w:rPr>
        <w:tab/>
      </w:r>
      <w:r>
        <w:rPr>
          <w:rFonts w:hint="eastAsia"/>
          <w:i w:val="0"/>
          <w:color w:val="000000"/>
        </w:rPr>
        <w:t>31</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三、水污染物排放</w:t>
      </w:r>
      <w:r>
        <w:rPr>
          <w:color w:val="000000"/>
          <w:sz w:val="24"/>
          <w:szCs w:val="24"/>
        </w:rPr>
        <w:tab/>
      </w:r>
      <w:r>
        <w:rPr>
          <w:rFonts w:hint="eastAsia"/>
          <w:color w:val="000000"/>
          <w:sz w:val="24"/>
          <w:szCs w:val="24"/>
        </w:rPr>
        <w:t>32</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（一）排放口</w:t>
      </w:r>
      <w:r>
        <w:rPr>
          <w:i w:val="0"/>
          <w:color w:val="000000"/>
        </w:rPr>
        <w:tab/>
      </w:r>
      <w:r>
        <w:rPr>
          <w:rFonts w:hint="eastAsia"/>
          <w:i w:val="0"/>
          <w:color w:val="000000"/>
        </w:rPr>
        <w:t>32</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（二）排放许可限值</w:t>
      </w:r>
      <w:r>
        <w:rPr>
          <w:i w:val="0"/>
          <w:color w:val="000000"/>
        </w:rPr>
        <w:tab/>
      </w:r>
      <w:r>
        <w:rPr>
          <w:rFonts w:hint="eastAsia"/>
          <w:i w:val="0"/>
          <w:color w:val="000000"/>
        </w:rPr>
        <w:t>33</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（三）特殊情况下许可限值</w:t>
      </w:r>
      <w:r>
        <w:rPr>
          <w:i w:val="0"/>
          <w:color w:val="000000"/>
        </w:rPr>
        <w:tab/>
      </w:r>
      <w:r>
        <w:rPr>
          <w:rFonts w:hint="eastAsia"/>
          <w:i w:val="0"/>
          <w:color w:val="000000"/>
        </w:rPr>
        <w:t>34</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四、环境管理要求</w:t>
      </w:r>
      <w:r>
        <w:rPr>
          <w:color w:val="000000"/>
          <w:sz w:val="24"/>
          <w:szCs w:val="24"/>
        </w:rPr>
        <w:tab/>
      </w:r>
      <w:r>
        <w:rPr>
          <w:rFonts w:hint="eastAsia"/>
          <w:color w:val="000000"/>
          <w:sz w:val="24"/>
          <w:szCs w:val="24"/>
        </w:rPr>
        <w:t>35</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（一）自行监测</w:t>
      </w:r>
      <w:r>
        <w:rPr>
          <w:i w:val="0"/>
          <w:color w:val="000000"/>
        </w:rPr>
        <w:tab/>
      </w:r>
      <w:r>
        <w:rPr>
          <w:rFonts w:hint="eastAsia"/>
          <w:i w:val="0"/>
          <w:color w:val="000000"/>
        </w:rPr>
        <w:t>35</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（二）环境管理台账记录</w:t>
      </w:r>
      <w:r>
        <w:rPr>
          <w:i w:val="0"/>
          <w:color w:val="000000"/>
        </w:rPr>
        <w:tab/>
      </w:r>
      <w:r>
        <w:rPr>
          <w:rFonts w:hint="eastAsia"/>
          <w:i w:val="0"/>
          <w:color w:val="000000"/>
        </w:rPr>
        <w:t>36</w:t>
      </w:r>
    </w:p>
    <w:p>
      <w:pPr>
        <w:pStyle w:val="2"/>
        <w:tabs>
          <w:tab w:val="right" w:leader="dot" w:pos="8296"/>
        </w:tabs>
        <w:adjustRightInd w:val="0"/>
        <w:snapToGrid w:val="0"/>
        <w:spacing w:line="360" w:lineRule="auto"/>
        <w:rPr>
          <w:i w:val="0"/>
          <w:color w:val="000000"/>
          <w:sz w:val="21"/>
          <w:szCs w:val="22"/>
        </w:rPr>
      </w:pPr>
      <w:r>
        <w:rPr>
          <w:color w:val="000000"/>
        </w:rPr>
        <w:fldChar w:fldCharType="begin"/>
      </w:r>
      <w:r>
        <w:rPr>
          <w:color w:val="000000"/>
        </w:rPr>
        <w:instrText xml:space="preserve">HYPERLINK \l "_Toc500707162"</w:instrText>
      </w:r>
      <w:r>
        <w:rPr>
          <w:color w:val="000000"/>
        </w:rPr>
        <w:fldChar w:fldCharType="separate"/>
      </w:r>
      <w:r>
        <w:rPr>
          <w:rStyle w:val="8"/>
          <w:rFonts w:hint="eastAsia" w:hAnsi="宋体"/>
          <w:i w:val="0"/>
          <w:color w:val="000000"/>
          <w:u w:val="none"/>
        </w:rPr>
        <w:t>（三）执行（守法）报告</w:t>
      </w:r>
      <w:r>
        <w:rPr>
          <w:i w:val="0"/>
          <w:color w:val="000000"/>
        </w:rPr>
        <w:tab/>
      </w:r>
      <w:r>
        <w:rPr>
          <w:color w:val="000000"/>
        </w:rPr>
        <w:fldChar w:fldCharType="end"/>
      </w:r>
      <w:r>
        <w:rPr>
          <w:rFonts w:hint="eastAsia"/>
          <w:i w:val="0"/>
          <w:color w:val="000000"/>
        </w:rPr>
        <w:t>36</w:t>
      </w:r>
    </w:p>
    <w:p>
      <w:pPr>
        <w:pStyle w:val="2"/>
        <w:tabs>
          <w:tab w:val="right" w:leader="dot" w:pos="8296"/>
        </w:tabs>
        <w:adjustRightInd w:val="0"/>
        <w:snapToGrid w:val="0"/>
        <w:spacing w:line="360" w:lineRule="auto"/>
        <w:rPr>
          <w:i w:val="0"/>
          <w:color w:val="000000"/>
          <w:sz w:val="21"/>
          <w:szCs w:val="22"/>
        </w:rPr>
      </w:pPr>
      <w:r>
        <w:rPr>
          <w:rStyle w:val="8"/>
          <w:rFonts w:hint="eastAsia" w:ascii="Times New Roman" w:hAnsi="Times New Roman"/>
          <w:i w:val="0"/>
          <w:color w:val="000000"/>
          <w:u w:val="none"/>
        </w:rPr>
        <w:t>（四）信息公开</w:t>
      </w:r>
      <w:r>
        <w:rPr>
          <w:i w:val="0"/>
          <w:color w:val="000000"/>
        </w:rPr>
        <w:tab/>
      </w:r>
      <w:r>
        <w:rPr>
          <w:rFonts w:hint="eastAsia"/>
          <w:i w:val="0"/>
          <w:color w:val="000000"/>
        </w:rPr>
        <w:t>36</w:t>
      </w:r>
    </w:p>
    <w:p>
      <w:pPr>
        <w:pStyle w:val="2"/>
        <w:tabs>
          <w:tab w:val="right" w:leader="dot" w:pos="8296"/>
        </w:tabs>
        <w:adjustRightInd w:val="0"/>
        <w:snapToGrid w:val="0"/>
        <w:spacing w:line="360" w:lineRule="auto"/>
        <w:rPr>
          <w:i w:val="0"/>
          <w:color w:val="000000"/>
          <w:sz w:val="21"/>
          <w:szCs w:val="22"/>
        </w:rPr>
      </w:pPr>
      <w:r>
        <w:rPr>
          <w:rStyle w:val="8"/>
          <w:rFonts w:hint="eastAsia" w:ascii="Times New Roman" w:hAnsi="Times New Roman"/>
          <w:i w:val="0"/>
          <w:color w:val="000000"/>
          <w:u w:val="none"/>
        </w:rPr>
        <w:t>（五）其他控制及管理要求</w:t>
      </w:r>
      <w:r>
        <w:rPr>
          <w:i w:val="0"/>
          <w:color w:val="000000"/>
        </w:rPr>
        <w:tab/>
      </w:r>
      <w:r>
        <w:rPr>
          <w:rFonts w:hint="eastAsia"/>
          <w:i w:val="0"/>
          <w:color w:val="000000"/>
        </w:rPr>
        <w:t>36</w:t>
      </w:r>
    </w:p>
    <w:p>
      <w:pPr>
        <w:pStyle w:val="5"/>
        <w:adjustRightInd w:val="0"/>
        <w:snapToGrid w:val="0"/>
        <w:spacing w:line="360" w:lineRule="auto"/>
        <w:rPr>
          <w:color w:val="000000"/>
          <w:sz w:val="24"/>
          <w:szCs w:val="24"/>
        </w:rPr>
      </w:pPr>
      <w:r>
        <w:rPr>
          <w:rStyle w:val="8"/>
          <w:rFonts w:hint="eastAsia" w:ascii="Times New Roman" w:hAnsi="Times New Roman"/>
          <w:color w:val="000000"/>
          <w:sz w:val="24"/>
          <w:szCs w:val="24"/>
          <w:u w:val="none"/>
        </w:rPr>
        <w:t>五、许可证变更、延续记录</w:t>
      </w:r>
      <w:r>
        <w:rPr>
          <w:color w:val="000000"/>
          <w:sz w:val="24"/>
          <w:szCs w:val="24"/>
        </w:rPr>
        <w:tab/>
      </w:r>
      <w:r>
        <w:rPr>
          <w:rFonts w:hint="eastAsia"/>
          <w:color w:val="000000"/>
          <w:sz w:val="24"/>
          <w:szCs w:val="24"/>
        </w:rPr>
        <w:t>37</w:t>
      </w:r>
    </w:p>
    <w:p>
      <w:pPr>
        <w:pStyle w:val="5"/>
        <w:adjustRightInd w:val="0"/>
        <w:snapToGrid w:val="0"/>
        <w:spacing w:line="360" w:lineRule="auto"/>
        <w:rPr>
          <w:rStyle w:val="8"/>
          <w:rFonts w:ascii="Times New Roman" w:hAnsi="Times New Roman"/>
          <w:color w:val="000000"/>
          <w:sz w:val="24"/>
          <w:szCs w:val="24"/>
          <w:u w:val="none"/>
        </w:rPr>
      </w:pPr>
      <w:r>
        <w:rPr>
          <w:rStyle w:val="8"/>
          <w:rFonts w:hint="eastAsia" w:ascii="Times New Roman" w:hAnsi="Times New Roman"/>
          <w:color w:val="000000"/>
          <w:sz w:val="24"/>
          <w:szCs w:val="24"/>
          <w:u w:val="none"/>
        </w:rPr>
        <w:t>六、其他许可内容</w:t>
      </w:r>
      <w:r>
        <w:rPr>
          <w:color w:val="000000"/>
          <w:sz w:val="24"/>
          <w:szCs w:val="24"/>
        </w:rPr>
        <w:tab/>
      </w:r>
      <w:r>
        <w:rPr>
          <w:rFonts w:hint="eastAsia"/>
          <w:color w:val="000000"/>
          <w:sz w:val="24"/>
          <w:szCs w:val="24"/>
        </w:rPr>
        <w:t>37</w:t>
      </w:r>
    </w:p>
    <w:p>
      <w:pPr>
        <w:pStyle w:val="5"/>
        <w:spacing w:before="249" w:beforeLines="80" w:after="249" w:afterLines="80"/>
        <w:jc w:val="center"/>
        <w:rPr>
          <w:sz w:val="32"/>
          <w:szCs w:val="32"/>
        </w:rPr>
      </w:pPr>
      <w:r>
        <w:rPr>
          <w:rFonts w:hint="eastAsia"/>
          <w:sz w:val="32"/>
          <w:szCs w:val="32"/>
        </w:rPr>
        <w:t>第二册</w:t>
      </w:r>
    </w:p>
    <w:p>
      <w:pPr>
        <w:pStyle w:val="5"/>
        <w:adjustRightInd w:val="0"/>
        <w:snapToGrid w:val="0"/>
        <w:spacing w:line="360" w:lineRule="auto"/>
        <w:rPr>
          <w:rFonts w:ascii="Calibri" w:hAnsi="Calibri" w:eastAsia="宋体"/>
          <w:smallCaps w:val="0"/>
          <w:color w:val="000000"/>
          <w:sz w:val="24"/>
          <w:szCs w:val="24"/>
        </w:rPr>
      </w:pPr>
      <w:r>
        <w:rPr>
          <w:rStyle w:val="8"/>
          <w:rFonts w:hint="eastAsia" w:hAnsi="宋体"/>
          <w:color w:val="000000"/>
          <w:sz w:val="24"/>
          <w:szCs w:val="24"/>
          <w:u w:val="none"/>
        </w:rPr>
        <w:t>七、排污单位登记信息</w:t>
      </w:r>
      <w:r>
        <w:rPr>
          <w:color w:val="000000"/>
          <w:sz w:val="24"/>
          <w:szCs w:val="24"/>
        </w:rPr>
        <w:tab/>
      </w:r>
      <w:r>
        <w:rPr>
          <w:rFonts w:hint="eastAsia"/>
          <w:color w:val="000000"/>
          <w:sz w:val="24"/>
          <w:szCs w:val="24"/>
        </w:rPr>
        <w:t>38</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（一）主要产品及产能</w:t>
      </w:r>
      <w:r>
        <w:rPr>
          <w:i w:val="0"/>
          <w:color w:val="000000"/>
        </w:rPr>
        <w:tab/>
      </w:r>
      <w:r>
        <w:rPr>
          <w:rFonts w:hint="eastAsia"/>
          <w:i w:val="0"/>
          <w:color w:val="000000"/>
        </w:rPr>
        <w:t>38</w:t>
      </w:r>
      <w:r>
        <w:rPr>
          <w:i w:val="0"/>
          <w:color w:val="000000"/>
          <w:sz w:val="21"/>
          <w:szCs w:val="22"/>
        </w:rPr>
        <w:t xml:space="preserve"> </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（二）主要原辅材料及燃料</w:t>
      </w:r>
      <w:r>
        <w:rPr>
          <w:i w:val="0"/>
          <w:color w:val="000000"/>
        </w:rPr>
        <w:tab/>
      </w:r>
      <w:r>
        <w:rPr>
          <w:rFonts w:hint="eastAsia"/>
          <w:i w:val="0"/>
          <w:color w:val="000000"/>
        </w:rPr>
        <w:t>38</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（三）产排污环节、污染物及污染防治设施</w:t>
      </w:r>
      <w:r>
        <w:rPr>
          <w:i w:val="0"/>
          <w:color w:val="000000"/>
        </w:rPr>
        <w:tab/>
      </w:r>
      <w:r>
        <w:rPr>
          <w:rFonts w:hint="eastAsia"/>
          <w:i w:val="0"/>
          <w:color w:val="000000"/>
        </w:rPr>
        <w:t>39</w:t>
      </w:r>
    </w:p>
    <w:p>
      <w:pPr>
        <w:pStyle w:val="2"/>
        <w:tabs>
          <w:tab w:val="right" w:leader="dot" w:pos="8296"/>
        </w:tabs>
        <w:adjustRightInd w:val="0"/>
        <w:snapToGrid w:val="0"/>
        <w:spacing w:line="360" w:lineRule="auto"/>
        <w:rPr>
          <w:i w:val="0"/>
          <w:color w:val="000000"/>
          <w:sz w:val="21"/>
          <w:szCs w:val="22"/>
        </w:rPr>
      </w:pPr>
      <w:r>
        <w:rPr>
          <w:rStyle w:val="8"/>
          <w:rFonts w:hint="eastAsia" w:hAnsi="宋体"/>
          <w:i w:val="0"/>
          <w:color w:val="000000"/>
          <w:u w:val="none"/>
        </w:rPr>
        <w:t>（四）排污权使用和交易信息</w:t>
      </w:r>
      <w:r>
        <w:rPr>
          <w:i w:val="0"/>
          <w:color w:val="000000"/>
        </w:rPr>
        <w:tab/>
      </w:r>
      <w:r>
        <w:rPr>
          <w:rFonts w:hint="eastAsia"/>
          <w:i w:val="0"/>
          <w:color w:val="000000"/>
        </w:rPr>
        <w:t>39</w:t>
      </w:r>
    </w:p>
    <w:p>
      <w:pPr>
        <w:pStyle w:val="5"/>
        <w:adjustRightInd w:val="0"/>
        <w:snapToGrid w:val="0"/>
        <w:spacing w:line="360" w:lineRule="auto"/>
        <w:rPr>
          <w:rFonts w:ascii="Calibri" w:hAnsi="Calibri" w:eastAsia="宋体"/>
          <w:smallCaps w:val="0"/>
          <w:color w:val="000000"/>
          <w:sz w:val="24"/>
          <w:szCs w:val="24"/>
        </w:rPr>
      </w:pPr>
      <w:r>
        <w:rPr>
          <w:rStyle w:val="8"/>
          <w:rFonts w:hint="eastAsia" w:ascii="Times New Roman" w:hAnsi="Times New Roman"/>
          <w:color w:val="000000"/>
          <w:sz w:val="24"/>
          <w:szCs w:val="24"/>
          <w:u w:val="none"/>
        </w:rPr>
        <w:t>八、附图和附件</w:t>
      </w:r>
      <w:r>
        <w:rPr>
          <w:color w:val="000000"/>
          <w:sz w:val="24"/>
          <w:szCs w:val="24"/>
        </w:rPr>
        <w:tab/>
      </w:r>
      <w:r>
        <w:rPr>
          <w:rFonts w:hint="eastAsia"/>
          <w:color w:val="000000"/>
          <w:sz w:val="24"/>
          <w:szCs w:val="24"/>
        </w:rPr>
        <w:t>40</w:t>
      </w:r>
    </w:p>
    <w:p>
      <w:pPr>
        <w:adjustRightInd w:val="0"/>
        <w:snapToGrid w:val="0"/>
        <w:spacing w:line="360" w:lineRule="auto"/>
        <w:rPr>
          <w:color w:val="000000"/>
          <w:sz w:val="24"/>
          <w:szCs w:val="24"/>
        </w:rPr>
        <w:sectPr>
          <w:footerReference r:id="rId6" w:type="default"/>
          <w:footerReference r:id="rId7" w:type="even"/>
          <w:pgSz w:w="11906" w:h="16838"/>
          <w:pgMar w:top="1701" w:right="1531" w:bottom="1701" w:left="1531" w:header="851" w:footer="1077" w:gutter="0"/>
          <w:cols w:space="720" w:num="1"/>
          <w:docGrid w:type="lines" w:linePitch="312" w:charSpace="0"/>
        </w:sectPr>
      </w:pPr>
    </w:p>
    <w:p>
      <w:pPr>
        <w:ind w:firstLine="600" w:firstLineChars="200"/>
        <w:outlineLvl w:val="0"/>
        <w:rPr>
          <w:rFonts w:ascii="黑体" w:hAnsi="黑体" w:eastAsia="黑体"/>
          <w:sz w:val="30"/>
          <w:szCs w:val="30"/>
        </w:rPr>
      </w:pPr>
      <w:bookmarkStart w:id="1" w:name="_Toc461287296"/>
      <w:bookmarkStart w:id="2" w:name="_Toc461287179"/>
      <w:bookmarkStart w:id="3" w:name="_Toc476229940"/>
      <w:bookmarkStart w:id="4" w:name="_Toc453588927"/>
      <w:bookmarkStart w:id="5" w:name="_Toc461287654"/>
      <w:bookmarkStart w:id="6" w:name="_Toc460861171"/>
      <w:bookmarkStart w:id="7" w:name="_Toc461287267"/>
      <w:bookmarkStart w:id="8" w:name="_Toc453085176"/>
      <w:bookmarkStart w:id="9" w:name="_Toc492498839"/>
      <w:r>
        <w:rPr>
          <w:rFonts w:hint="eastAsia" w:ascii="黑体" w:hAnsi="黑体" w:eastAsia="黑体"/>
          <w:sz w:val="30"/>
          <w:szCs w:val="30"/>
        </w:rPr>
        <w:t>一、排污单位基本情况</w:t>
      </w:r>
      <w:bookmarkEnd w:id="1"/>
      <w:bookmarkEnd w:id="2"/>
      <w:bookmarkEnd w:id="3"/>
      <w:bookmarkEnd w:id="4"/>
      <w:bookmarkEnd w:id="5"/>
      <w:bookmarkEnd w:id="6"/>
      <w:bookmarkEnd w:id="7"/>
      <w:bookmarkEnd w:id="8"/>
      <w:bookmarkEnd w:id="9"/>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  排污单位基本信息表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1604"/>
        <w:gridCol w:w="483"/>
        <w:gridCol w:w="812"/>
        <w:gridCol w:w="1133"/>
        <w:gridCol w:w="182"/>
        <w:gridCol w:w="18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bookmarkStart w:id="10" w:name="_Toc453085178"/>
            <w:bookmarkStart w:id="11" w:name="_Toc453588929"/>
            <w:bookmarkStart w:id="12" w:name="_Toc460861173"/>
            <w:r>
              <w:rPr>
                <w:rFonts w:ascii="宋体" w:hAnsi="宋体"/>
                <w:sz w:val="20"/>
                <w:szCs w:val="20"/>
              </w:rPr>
              <w:t>单位名称</w:t>
            </w:r>
          </w:p>
        </w:tc>
        <w:tc>
          <w:tcPr>
            <w:tcW w:w="1604" w:type="dxa"/>
            <w:vAlign w:val="center"/>
          </w:tcPr>
          <w:p>
            <w:pPr>
              <w:rPr>
                <w:rFonts w:ascii="宋体" w:hAnsi="宋体"/>
                <w:sz w:val="20"/>
                <w:szCs w:val="20"/>
              </w:rPr>
            </w:pPr>
            <w:r>
              <w:rPr>
                <w:rFonts w:hint="eastAsia" w:ascii="宋体" w:hAnsi="宋体"/>
                <w:sz w:val="20"/>
                <w:szCs w:val="20"/>
              </w:rPr>
              <w:t>自动生成</w:t>
            </w:r>
          </w:p>
        </w:tc>
        <w:tc>
          <w:tcPr>
            <w:tcW w:w="2428" w:type="dxa"/>
            <w:gridSpan w:val="3"/>
            <w:vAlign w:val="center"/>
          </w:tcPr>
          <w:p>
            <w:pPr>
              <w:rPr>
                <w:rFonts w:ascii="宋体" w:hAnsi="宋体"/>
                <w:sz w:val="20"/>
                <w:szCs w:val="20"/>
              </w:rPr>
            </w:pPr>
            <w:r>
              <w:rPr>
                <w:rFonts w:ascii="宋体" w:hAnsi="宋体"/>
                <w:sz w:val="20"/>
                <w:szCs w:val="20"/>
              </w:rPr>
              <w:t>注册地址</w:t>
            </w:r>
          </w:p>
        </w:tc>
        <w:tc>
          <w:tcPr>
            <w:tcW w:w="2017" w:type="dxa"/>
            <w:gridSpan w:val="2"/>
            <w:vAlign w:val="center"/>
          </w:tcPr>
          <w:p>
            <w:pPr>
              <w:rPr>
                <w:rFonts w:ascii="宋体" w:hAnsi="宋体"/>
                <w:sz w:val="20"/>
                <w:szCs w:val="20"/>
              </w:rPr>
            </w:pPr>
            <w:r>
              <w:rPr>
                <w:rFonts w:hint="eastAsia" w:ascii="宋体" w:hAnsi="宋体"/>
                <w:sz w:val="20"/>
                <w:szCs w:val="20"/>
              </w:rPr>
              <w:t>自动生成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ascii="宋体" w:hAnsi="宋体"/>
                <w:sz w:val="20"/>
                <w:szCs w:val="20"/>
              </w:rPr>
              <w:t>生产经营场所地址</w:t>
            </w:r>
          </w:p>
        </w:tc>
        <w:tc>
          <w:tcPr>
            <w:tcW w:w="1604" w:type="dxa"/>
            <w:vAlign w:val="center"/>
          </w:tcPr>
          <w:p>
            <w:pPr>
              <w:rPr>
                <w:rFonts w:ascii="宋体" w:hAnsi="宋体"/>
                <w:sz w:val="20"/>
                <w:szCs w:val="20"/>
              </w:rPr>
            </w:pPr>
            <w:r>
              <w:rPr>
                <w:rFonts w:hint="eastAsia" w:ascii="宋体" w:hAnsi="宋体"/>
                <w:sz w:val="20"/>
                <w:szCs w:val="20"/>
              </w:rPr>
              <w:t>自动生成</w:t>
            </w:r>
          </w:p>
        </w:tc>
        <w:tc>
          <w:tcPr>
            <w:tcW w:w="2428" w:type="dxa"/>
            <w:gridSpan w:val="3"/>
            <w:vAlign w:val="center"/>
          </w:tcPr>
          <w:p>
            <w:pPr>
              <w:rPr>
                <w:rFonts w:ascii="宋体" w:hAnsi="宋体"/>
                <w:sz w:val="20"/>
                <w:szCs w:val="20"/>
              </w:rPr>
            </w:pPr>
            <w:r>
              <w:rPr>
                <w:rFonts w:ascii="宋体" w:hAnsi="宋体"/>
                <w:sz w:val="20"/>
                <w:szCs w:val="20"/>
              </w:rPr>
              <w:t>邮政编码</w:t>
            </w:r>
          </w:p>
        </w:tc>
        <w:tc>
          <w:tcPr>
            <w:tcW w:w="2017" w:type="dxa"/>
            <w:gridSpan w:val="2"/>
            <w:vAlign w:val="center"/>
          </w:tcPr>
          <w:p>
            <w:pP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ascii="宋体" w:hAnsi="宋体"/>
                <w:sz w:val="20"/>
                <w:szCs w:val="20"/>
              </w:rPr>
              <w:t>行业类别</w:t>
            </w:r>
          </w:p>
        </w:tc>
        <w:tc>
          <w:tcPr>
            <w:tcW w:w="1604" w:type="dxa"/>
            <w:vAlign w:val="center"/>
          </w:tcPr>
          <w:p>
            <w:pPr>
              <w:rPr>
                <w:rFonts w:ascii="宋体" w:hAnsi="宋体"/>
                <w:sz w:val="20"/>
                <w:szCs w:val="20"/>
              </w:rPr>
            </w:pPr>
            <w:r>
              <w:rPr>
                <w:rFonts w:hint="eastAsia" w:ascii="宋体" w:hAnsi="宋体"/>
                <w:sz w:val="20"/>
                <w:szCs w:val="20"/>
              </w:rPr>
              <w:t xml:space="preserve"> </w:t>
            </w:r>
          </w:p>
        </w:tc>
        <w:tc>
          <w:tcPr>
            <w:tcW w:w="2428" w:type="dxa"/>
            <w:gridSpan w:val="3"/>
            <w:vAlign w:val="center"/>
          </w:tcPr>
          <w:p>
            <w:pPr>
              <w:rPr>
                <w:rFonts w:ascii="宋体" w:hAnsi="宋体"/>
                <w:snapToGrid w:val="0"/>
                <w:kern w:val="20"/>
                <w:sz w:val="20"/>
                <w:szCs w:val="20"/>
              </w:rPr>
            </w:pPr>
            <w:r>
              <w:rPr>
                <w:rFonts w:ascii="宋体" w:hAnsi="宋体"/>
                <w:sz w:val="20"/>
                <w:szCs w:val="20"/>
              </w:rPr>
              <w:t>是否投产</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napToGrid w:val="0"/>
                <w:kern w:val="20"/>
                <w:sz w:val="20"/>
                <w:szCs w:val="20"/>
              </w:rPr>
            </w:pPr>
            <w:r>
              <w:rPr>
                <w:rFonts w:ascii="宋体" w:hAnsi="宋体"/>
                <w:sz w:val="20"/>
                <w:szCs w:val="20"/>
              </w:rPr>
              <w:t>投产日期</w:t>
            </w:r>
          </w:p>
        </w:tc>
        <w:tc>
          <w:tcPr>
            <w:tcW w:w="1604" w:type="dxa"/>
            <w:vAlign w:val="center"/>
          </w:tcPr>
          <w:p>
            <w:pPr>
              <w:rPr>
                <w:rFonts w:ascii="宋体" w:hAnsi="宋体"/>
                <w:snapToGrid w:val="0"/>
                <w:kern w:val="20"/>
                <w:sz w:val="20"/>
                <w:szCs w:val="20"/>
              </w:rPr>
            </w:pPr>
            <w:r>
              <w:rPr>
                <w:rFonts w:hint="eastAsia" w:ascii="宋体" w:hAnsi="宋体"/>
                <w:sz w:val="20"/>
                <w:szCs w:val="20"/>
              </w:rPr>
              <w:t>年  月  日</w:t>
            </w:r>
          </w:p>
        </w:tc>
        <w:tc>
          <w:tcPr>
            <w:tcW w:w="2428" w:type="dxa"/>
            <w:gridSpan w:val="3"/>
            <w:vAlign w:val="center"/>
          </w:tcPr>
          <w:p>
            <w:pPr>
              <w:rPr>
                <w:rFonts w:ascii="宋体" w:hAnsi="宋体"/>
                <w:sz w:val="20"/>
                <w:szCs w:val="20"/>
              </w:rPr>
            </w:pPr>
            <w:r>
              <w:rPr>
                <w:rFonts w:hint="eastAsia" w:ascii="宋体" w:hAnsi="宋体"/>
                <w:sz w:val="20"/>
                <w:szCs w:val="20"/>
              </w:rPr>
              <w:t>是否需要改正</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napToGrid w:val="0"/>
                <w:kern w:val="20"/>
                <w:sz w:val="20"/>
                <w:szCs w:val="20"/>
              </w:rPr>
            </w:pPr>
            <w:r>
              <w:rPr>
                <w:rFonts w:ascii="宋体" w:hAnsi="宋体"/>
                <w:sz w:val="20"/>
                <w:szCs w:val="20"/>
              </w:rPr>
              <w:t>生产经营场所中心经度</w:t>
            </w:r>
          </w:p>
        </w:tc>
        <w:tc>
          <w:tcPr>
            <w:tcW w:w="1604" w:type="dxa"/>
            <w:vAlign w:val="center"/>
          </w:tcPr>
          <w:p>
            <w:pPr>
              <w:ind w:firstLine="200" w:firstLineChars="100"/>
              <w:rPr>
                <w:rFonts w:ascii="宋体" w:hAnsi="宋体"/>
                <w:sz w:val="20"/>
                <w:szCs w:val="20"/>
              </w:rPr>
            </w:pPr>
            <w:r>
              <w:rPr>
                <w:rFonts w:hint="eastAsia" w:ascii="宋体" w:hAnsi="宋体"/>
                <w:sz w:val="20"/>
                <w:szCs w:val="20"/>
              </w:rPr>
              <w:t>° ′  ″</w:t>
            </w:r>
          </w:p>
        </w:tc>
        <w:tc>
          <w:tcPr>
            <w:tcW w:w="2428" w:type="dxa"/>
            <w:gridSpan w:val="3"/>
            <w:vAlign w:val="center"/>
          </w:tcPr>
          <w:p>
            <w:pPr>
              <w:rPr>
                <w:rFonts w:ascii="宋体" w:hAnsi="宋体"/>
                <w:snapToGrid w:val="0"/>
                <w:kern w:val="20"/>
                <w:sz w:val="20"/>
                <w:szCs w:val="20"/>
              </w:rPr>
            </w:pPr>
            <w:r>
              <w:rPr>
                <w:rFonts w:ascii="宋体" w:hAnsi="宋体"/>
                <w:sz w:val="20"/>
                <w:szCs w:val="20"/>
              </w:rPr>
              <w:t>生产经营场所中心纬度</w:t>
            </w:r>
          </w:p>
        </w:tc>
        <w:tc>
          <w:tcPr>
            <w:tcW w:w="2017" w:type="dxa"/>
            <w:gridSpan w:val="2"/>
            <w:vAlign w:val="center"/>
          </w:tcPr>
          <w:p>
            <w:pPr>
              <w:ind w:firstLine="200" w:firstLineChars="100"/>
              <w:rPr>
                <w:rFonts w:ascii="宋体" w:hAnsi="宋体"/>
                <w:sz w:val="20"/>
                <w:szCs w:val="20"/>
              </w:rPr>
            </w:pPr>
            <w:r>
              <w:rPr>
                <w:rFonts w:hint="eastAsia" w:ascii="宋体" w:hAnsi="宋体"/>
                <w:sz w:val="20"/>
                <w:szCs w:val="20"/>
              </w:rPr>
              <w:t>° ′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ascii="宋体" w:hAnsi="宋体"/>
                <w:sz w:val="20"/>
                <w:szCs w:val="20"/>
              </w:rPr>
              <w:t>组织机构代码</w:t>
            </w:r>
          </w:p>
        </w:tc>
        <w:tc>
          <w:tcPr>
            <w:tcW w:w="1604" w:type="dxa"/>
            <w:vAlign w:val="center"/>
          </w:tcPr>
          <w:p>
            <w:pPr>
              <w:rPr>
                <w:rFonts w:ascii="宋体" w:hAnsi="宋体"/>
                <w:sz w:val="20"/>
                <w:szCs w:val="20"/>
              </w:rPr>
            </w:pPr>
            <w:r>
              <w:rPr>
                <w:rFonts w:hint="eastAsia" w:ascii="宋体" w:hAnsi="宋体"/>
                <w:sz w:val="20"/>
                <w:szCs w:val="20"/>
              </w:rPr>
              <w:t>自动生成</w:t>
            </w:r>
          </w:p>
        </w:tc>
        <w:tc>
          <w:tcPr>
            <w:tcW w:w="2428" w:type="dxa"/>
            <w:gridSpan w:val="3"/>
            <w:vAlign w:val="center"/>
          </w:tcPr>
          <w:p>
            <w:pPr>
              <w:rPr>
                <w:rFonts w:ascii="宋体" w:hAnsi="宋体"/>
                <w:sz w:val="20"/>
                <w:szCs w:val="20"/>
              </w:rPr>
            </w:pPr>
            <w:r>
              <w:rPr>
                <w:rFonts w:ascii="宋体" w:hAnsi="宋体"/>
                <w:sz w:val="20"/>
                <w:szCs w:val="20"/>
              </w:rPr>
              <w:t>统一社会信用代码</w:t>
            </w:r>
          </w:p>
        </w:tc>
        <w:tc>
          <w:tcPr>
            <w:tcW w:w="2017" w:type="dxa"/>
            <w:gridSpan w:val="2"/>
            <w:vAlign w:val="center"/>
          </w:tcPr>
          <w:p>
            <w:pPr>
              <w:rPr>
                <w:rFonts w:ascii="宋体" w:hAnsi="宋体"/>
                <w:sz w:val="20"/>
                <w:szCs w:val="20"/>
              </w:rPr>
            </w:pPr>
            <w:r>
              <w:rPr>
                <w:rFonts w:hint="eastAsia" w:ascii="宋体" w:hAnsi="宋体"/>
                <w:sz w:val="20"/>
                <w:szCs w:val="20"/>
              </w:rPr>
              <w:t>自动生成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3" w:type="dxa"/>
            <w:vAlign w:val="center"/>
          </w:tcPr>
          <w:p>
            <w:pPr>
              <w:rPr>
                <w:rFonts w:ascii="宋体" w:hAnsi="宋体"/>
                <w:sz w:val="20"/>
                <w:szCs w:val="20"/>
              </w:rPr>
            </w:pPr>
            <w:r>
              <w:rPr>
                <w:rFonts w:hint="eastAsia" w:ascii="宋体" w:hAnsi="宋体"/>
                <w:sz w:val="20"/>
                <w:szCs w:val="20"/>
              </w:rPr>
              <w:t>技术</w:t>
            </w:r>
            <w:r>
              <w:rPr>
                <w:rFonts w:ascii="宋体" w:hAnsi="宋体"/>
                <w:sz w:val="20"/>
                <w:szCs w:val="20"/>
              </w:rPr>
              <w:t>负责人</w:t>
            </w:r>
          </w:p>
        </w:tc>
        <w:tc>
          <w:tcPr>
            <w:tcW w:w="1604" w:type="dxa"/>
            <w:vAlign w:val="center"/>
          </w:tcPr>
          <w:p>
            <w:pPr>
              <w:rPr>
                <w:rFonts w:ascii="宋体" w:hAnsi="宋体"/>
                <w:sz w:val="20"/>
                <w:szCs w:val="20"/>
              </w:rPr>
            </w:pPr>
            <w:r>
              <w:rPr>
                <w:rFonts w:hint="eastAsia" w:ascii="宋体" w:hAnsi="宋体"/>
                <w:sz w:val="20"/>
                <w:szCs w:val="20"/>
              </w:rPr>
              <w:t xml:space="preserve"> </w:t>
            </w:r>
          </w:p>
        </w:tc>
        <w:tc>
          <w:tcPr>
            <w:tcW w:w="2428" w:type="dxa"/>
            <w:gridSpan w:val="3"/>
            <w:vAlign w:val="center"/>
          </w:tcPr>
          <w:p>
            <w:pPr>
              <w:rPr>
                <w:rFonts w:ascii="宋体" w:hAnsi="宋体"/>
                <w:sz w:val="20"/>
                <w:szCs w:val="20"/>
              </w:rPr>
            </w:pPr>
            <w:r>
              <w:rPr>
                <w:rFonts w:ascii="宋体" w:hAnsi="宋体"/>
                <w:sz w:val="20"/>
                <w:szCs w:val="20"/>
              </w:rPr>
              <w:t>联系电话</w:t>
            </w:r>
          </w:p>
        </w:tc>
        <w:tc>
          <w:tcPr>
            <w:tcW w:w="2017" w:type="dxa"/>
            <w:gridSpan w:val="2"/>
            <w:vAlign w:val="center"/>
          </w:tcPr>
          <w:p>
            <w:pP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2473" w:type="dxa"/>
            <w:vAlign w:val="center"/>
          </w:tcPr>
          <w:p>
            <w:pPr>
              <w:rPr>
                <w:rFonts w:ascii="宋体" w:hAnsi="宋体"/>
                <w:sz w:val="20"/>
                <w:szCs w:val="20"/>
              </w:rPr>
            </w:pPr>
            <w:r>
              <w:rPr>
                <w:rFonts w:ascii="宋体" w:hAnsi="宋体"/>
                <w:sz w:val="20"/>
                <w:szCs w:val="20"/>
              </w:rPr>
              <w:t>所在地是否属于</w:t>
            </w:r>
            <w:r>
              <w:rPr>
                <w:rFonts w:hint="eastAsia" w:ascii="宋体" w:hAnsi="宋体"/>
                <w:sz w:val="20"/>
                <w:szCs w:val="20"/>
              </w:rPr>
              <w:t>大气</w:t>
            </w:r>
            <w:r>
              <w:rPr>
                <w:rFonts w:ascii="宋体" w:hAnsi="宋体"/>
                <w:sz w:val="20"/>
                <w:szCs w:val="20"/>
              </w:rPr>
              <w:t>重点</w:t>
            </w:r>
            <w:r>
              <w:rPr>
                <w:rFonts w:hint="eastAsia" w:ascii="宋体" w:hAnsi="宋体"/>
                <w:sz w:val="20"/>
                <w:szCs w:val="20"/>
              </w:rPr>
              <w:t>控制</w:t>
            </w:r>
            <w:r>
              <w:rPr>
                <w:rFonts w:ascii="宋体" w:hAnsi="宋体"/>
                <w:sz w:val="20"/>
                <w:szCs w:val="20"/>
              </w:rPr>
              <w:t>区</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pacing w:val="-8"/>
                <w:sz w:val="20"/>
                <w:szCs w:val="20"/>
              </w:rPr>
            </w:pPr>
            <w:r>
              <w:rPr>
                <w:rFonts w:ascii="宋体" w:hAnsi="宋体"/>
                <w:spacing w:val="-8"/>
                <w:sz w:val="20"/>
                <w:szCs w:val="20"/>
              </w:rPr>
              <w:t>所在地是否属于</w:t>
            </w:r>
            <w:r>
              <w:rPr>
                <w:rFonts w:hint="eastAsia" w:ascii="宋体" w:hAnsi="宋体"/>
                <w:spacing w:val="-8"/>
                <w:sz w:val="20"/>
                <w:szCs w:val="20"/>
              </w:rPr>
              <w:t>总磷控制区</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2473" w:type="dxa"/>
            <w:vAlign w:val="center"/>
          </w:tcPr>
          <w:p>
            <w:pPr>
              <w:rPr>
                <w:rFonts w:ascii="宋体" w:hAnsi="宋体"/>
                <w:spacing w:val="-6"/>
                <w:sz w:val="20"/>
                <w:szCs w:val="20"/>
              </w:rPr>
            </w:pPr>
            <w:r>
              <w:rPr>
                <w:rFonts w:ascii="宋体" w:hAnsi="宋体"/>
                <w:spacing w:val="-6"/>
                <w:sz w:val="20"/>
                <w:szCs w:val="20"/>
              </w:rPr>
              <w:t>所在地是否属于</w:t>
            </w:r>
            <w:r>
              <w:rPr>
                <w:rFonts w:hint="eastAsia" w:ascii="宋体" w:hAnsi="宋体"/>
                <w:spacing w:val="-6"/>
                <w:sz w:val="20"/>
                <w:szCs w:val="20"/>
              </w:rPr>
              <w:t>总氮控制区</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z w:val="20"/>
                <w:szCs w:val="20"/>
              </w:rPr>
            </w:pPr>
            <w:r>
              <w:rPr>
                <w:rFonts w:hint="eastAsia" w:ascii="宋体" w:hAnsi="宋体"/>
                <w:sz w:val="20"/>
                <w:szCs w:val="20"/>
              </w:rPr>
              <w:t>所在地是否属于重金属污染特别排放限值实施区域</w:t>
            </w:r>
          </w:p>
        </w:tc>
        <w:tc>
          <w:tcPr>
            <w:tcW w:w="2017" w:type="dxa"/>
            <w:gridSpan w:val="2"/>
            <w:vAlign w:val="center"/>
          </w:tcPr>
          <w:p>
            <w:pPr>
              <w:rPr>
                <w:rFonts w:ascii="宋体" w:hAnsi="宋体"/>
                <w:sz w:val="20"/>
                <w:szCs w:val="20"/>
              </w:rPr>
            </w:pPr>
            <w:r>
              <w:rPr>
                <w:rFonts w:hint="eastAsia" w:ascii="宋体" w:hAnsi="宋体"/>
                <w:sz w:val="20"/>
                <w:szCs w:val="20"/>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2473" w:type="dxa"/>
            <w:vAlign w:val="center"/>
          </w:tcPr>
          <w:p>
            <w:pPr>
              <w:rPr>
                <w:rFonts w:ascii="宋体" w:hAnsi="宋体"/>
                <w:sz w:val="20"/>
                <w:szCs w:val="20"/>
              </w:rPr>
            </w:pPr>
            <w:r>
              <w:rPr>
                <w:rFonts w:hint="eastAsia" w:ascii="宋体" w:hAnsi="宋体"/>
                <w:sz w:val="20"/>
                <w:szCs w:val="20"/>
              </w:rPr>
              <w:t>是否位于工业园区</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z w:val="20"/>
                <w:szCs w:val="20"/>
                <w:highlight w:val="yellow"/>
              </w:rPr>
            </w:pPr>
            <w:r>
              <w:rPr>
                <w:rFonts w:hint="eastAsia" w:ascii="宋体" w:hAnsi="宋体"/>
                <w:sz w:val="20"/>
                <w:szCs w:val="20"/>
              </w:rPr>
              <w:t>所属工业园区名称</w:t>
            </w:r>
          </w:p>
        </w:tc>
        <w:tc>
          <w:tcPr>
            <w:tcW w:w="2017" w:type="dxa"/>
            <w:gridSpan w:val="2"/>
            <w:vAlign w:val="center"/>
          </w:tcPr>
          <w:p>
            <w:pP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473" w:type="dxa"/>
            <w:vAlign w:val="center"/>
          </w:tcPr>
          <w:p>
            <w:pPr>
              <w:rPr>
                <w:rFonts w:ascii="宋体" w:hAnsi="宋体"/>
                <w:sz w:val="20"/>
                <w:szCs w:val="20"/>
              </w:rPr>
            </w:pPr>
            <w:r>
              <w:rPr>
                <w:rFonts w:hint="eastAsia" w:ascii="宋体" w:hAnsi="宋体"/>
                <w:sz w:val="20"/>
                <w:szCs w:val="20"/>
              </w:rPr>
              <w:t>是否需要改正</w:t>
            </w:r>
          </w:p>
        </w:tc>
        <w:tc>
          <w:tcPr>
            <w:tcW w:w="1604" w:type="dxa"/>
            <w:vAlign w:val="center"/>
          </w:tcPr>
          <w:p>
            <w:pPr>
              <w:rPr>
                <w:rFonts w:ascii="宋体" w:hAnsi="宋体"/>
                <w:sz w:val="20"/>
                <w:szCs w:val="20"/>
              </w:rPr>
            </w:pPr>
            <w:r>
              <w:rPr>
                <w:rFonts w:hint="eastAsia" w:ascii="宋体" w:hAnsi="宋体"/>
                <w:sz w:val="20"/>
                <w:szCs w:val="20"/>
              </w:rPr>
              <w:t>□是  □否</w:t>
            </w:r>
          </w:p>
        </w:tc>
        <w:tc>
          <w:tcPr>
            <w:tcW w:w="2428" w:type="dxa"/>
            <w:gridSpan w:val="3"/>
            <w:vAlign w:val="center"/>
          </w:tcPr>
          <w:p>
            <w:pPr>
              <w:rPr>
                <w:rFonts w:ascii="宋体" w:hAnsi="宋体"/>
                <w:sz w:val="20"/>
                <w:szCs w:val="20"/>
              </w:rPr>
            </w:pPr>
            <w:r>
              <w:rPr>
                <w:rFonts w:hint="eastAsia" w:ascii="宋体" w:hAnsi="宋体"/>
                <w:sz w:val="20"/>
                <w:szCs w:val="20"/>
              </w:rPr>
              <w:t>排污许可证管理类别</w:t>
            </w:r>
          </w:p>
        </w:tc>
        <w:tc>
          <w:tcPr>
            <w:tcW w:w="2017" w:type="dxa"/>
            <w:gridSpan w:val="2"/>
            <w:vAlign w:val="center"/>
          </w:tcPr>
          <w:p>
            <w:pPr>
              <w:rPr>
                <w:rFonts w:ascii="宋体" w:hAnsi="宋体"/>
                <w:sz w:val="20"/>
                <w:szCs w:val="20"/>
              </w:rPr>
            </w:pPr>
            <w:r>
              <w:rPr>
                <w:rFonts w:hint="eastAsia" w:ascii="宋体" w:hAnsi="宋体"/>
                <w:sz w:val="20"/>
                <w:szCs w:val="20"/>
              </w:rPr>
              <w:t>□重点  □简化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473" w:type="dxa"/>
            <w:vAlign w:val="center"/>
          </w:tcPr>
          <w:p>
            <w:pPr>
              <w:rPr>
                <w:rFonts w:hint="eastAsia" w:ascii="宋体" w:hAnsi="宋体"/>
                <w:sz w:val="20"/>
                <w:szCs w:val="20"/>
              </w:rPr>
            </w:pPr>
            <w:r>
              <w:rPr>
                <w:rFonts w:hint="eastAsia" w:ascii="宋体" w:hAnsi="宋体"/>
                <w:sz w:val="20"/>
                <w:szCs w:val="20"/>
              </w:rPr>
              <w:t>主要污染物类别</w:t>
            </w:r>
          </w:p>
        </w:tc>
        <w:tc>
          <w:tcPr>
            <w:tcW w:w="6049" w:type="dxa"/>
            <w:gridSpan w:val="6"/>
            <w:vAlign w:val="center"/>
          </w:tcPr>
          <w:p>
            <w:pPr>
              <w:rPr>
                <w:rFonts w:hint="eastAsia" w:ascii="宋体" w:hAnsi="宋体"/>
                <w:sz w:val="20"/>
                <w:szCs w:val="20"/>
              </w:rPr>
            </w:pPr>
            <w:r>
              <w:rPr>
                <w:rFonts w:hint="eastAsia" w:ascii="宋体" w:hAnsi="宋体"/>
                <w:sz w:val="20"/>
                <w:szCs w:val="20"/>
              </w:rPr>
              <w:t>□废气      □废水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2473" w:type="dxa"/>
            <w:vAlign w:val="center"/>
          </w:tcPr>
          <w:p>
            <w:pPr>
              <w:rPr>
                <w:rFonts w:hint="eastAsia" w:ascii="宋体" w:hAnsi="宋体"/>
                <w:sz w:val="20"/>
                <w:szCs w:val="20"/>
              </w:rPr>
            </w:pPr>
            <w:r>
              <w:rPr>
                <w:rFonts w:hint="eastAsia" w:ascii="宋体" w:hAnsi="宋体"/>
                <w:sz w:val="20"/>
                <w:szCs w:val="20"/>
              </w:rPr>
              <w:t>主要污染物种类</w:t>
            </w:r>
          </w:p>
        </w:tc>
        <w:tc>
          <w:tcPr>
            <w:tcW w:w="2899" w:type="dxa"/>
            <w:gridSpan w:val="3"/>
            <w:vAlign w:val="center"/>
          </w:tcPr>
          <w:p>
            <w:pPr>
              <w:rPr>
                <w:rFonts w:hint="eastAsia" w:ascii="宋体" w:hAnsi="宋体"/>
                <w:sz w:val="20"/>
                <w:szCs w:val="20"/>
              </w:rPr>
            </w:pPr>
            <w:r>
              <w:rPr>
                <w:rFonts w:hint="eastAsia" w:ascii="宋体" w:hAnsi="宋体"/>
                <w:sz w:val="20"/>
                <w:szCs w:val="20"/>
              </w:rPr>
              <w:t xml:space="preserve">□颗粒物      </w:t>
            </w:r>
          </w:p>
          <w:p>
            <w:pPr>
              <w:rPr>
                <w:rFonts w:hint="eastAsia" w:ascii="宋体" w:hAnsi="宋体"/>
                <w:sz w:val="20"/>
                <w:szCs w:val="20"/>
                <w:vertAlign w:val="subscript"/>
              </w:rPr>
            </w:pPr>
            <w:r>
              <w:rPr>
                <w:rFonts w:hint="eastAsia" w:ascii="宋体" w:hAnsi="宋体"/>
                <w:sz w:val="20"/>
                <w:szCs w:val="20"/>
              </w:rPr>
              <w:t>□SO</w:t>
            </w:r>
            <w:r>
              <w:rPr>
                <w:rFonts w:hint="eastAsia" w:ascii="宋体" w:hAnsi="宋体"/>
                <w:sz w:val="20"/>
                <w:szCs w:val="20"/>
                <w:vertAlign w:val="subscript"/>
              </w:rPr>
              <w:t>2</w:t>
            </w:r>
          </w:p>
          <w:p>
            <w:pPr>
              <w:rPr>
                <w:rFonts w:hint="eastAsia" w:ascii="宋体" w:hAnsi="宋体"/>
                <w:sz w:val="20"/>
                <w:szCs w:val="20"/>
                <w:vertAlign w:val="subscript"/>
              </w:rPr>
            </w:pPr>
            <w:r>
              <w:rPr>
                <w:rFonts w:hint="eastAsia" w:ascii="宋体" w:hAnsi="宋体"/>
                <w:sz w:val="20"/>
                <w:szCs w:val="20"/>
              </w:rPr>
              <w:t>□NO</w:t>
            </w:r>
            <w:r>
              <w:rPr>
                <w:rFonts w:hint="eastAsia" w:ascii="宋体" w:hAnsi="宋体"/>
                <w:sz w:val="20"/>
                <w:szCs w:val="20"/>
                <w:vertAlign w:val="subscript"/>
              </w:rPr>
              <w:t>X</w:t>
            </w:r>
          </w:p>
          <w:p>
            <w:pPr>
              <w:rPr>
                <w:rFonts w:hint="eastAsia" w:ascii="宋体" w:hAnsi="宋体"/>
                <w:sz w:val="20"/>
                <w:szCs w:val="20"/>
                <w:vertAlign w:val="subscript"/>
              </w:rPr>
            </w:pPr>
            <w:r>
              <w:rPr>
                <w:rFonts w:hint="eastAsia" w:ascii="宋体" w:hAnsi="宋体"/>
                <w:sz w:val="20"/>
                <w:szCs w:val="20"/>
              </w:rPr>
              <w:t>□VOC</w:t>
            </w:r>
            <w:r>
              <w:rPr>
                <w:rFonts w:hint="eastAsia" w:ascii="宋体" w:hAnsi="宋体"/>
                <w:sz w:val="20"/>
                <w:szCs w:val="20"/>
                <w:vertAlign w:val="subscript"/>
              </w:rPr>
              <w:t>S</w:t>
            </w:r>
          </w:p>
          <w:p>
            <w:pPr>
              <w:rPr>
                <w:rFonts w:hint="eastAsia" w:ascii="宋体" w:hAnsi="宋体"/>
                <w:sz w:val="20"/>
                <w:szCs w:val="20"/>
              </w:rPr>
            </w:pPr>
            <w:r>
              <w:rPr>
                <w:rFonts w:hint="eastAsia" w:ascii="宋体" w:hAnsi="宋体"/>
                <w:sz w:val="20"/>
                <w:szCs w:val="20"/>
              </w:rPr>
              <w:t>□其他特征污染物（）</w:t>
            </w:r>
          </w:p>
        </w:tc>
        <w:tc>
          <w:tcPr>
            <w:tcW w:w="3150" w:type="dxa"/>
            <w:gridSpan w:val="3"/>
            <w:vAlign w:val="center"/>
          </w:tcPr>
          <w:p>
            <w:pPr>
              <w:rPr>
                <w:rFonts w:hint="eastAsia" w:ascii="宋体" w:hAnsi="宋体"/>
                <w:sz w:val="20"/>
                <w:szCs w:val="20"/>
              </w:rPr>
            </w:pPr>
            <w:r>
              <w:rPr>
                <w:rFonts w:hint="eastAsia" w:ascii="宋体" w:hAnsi="宋体"/>
                <w:sz w:val="20"/>
                <w:szCs w:val="20"/>
              </w:rPr>
              <w:t xml:space="preserve">□COD      </w:t>
            </w:r>
          </w:p>
          <w:p>
            <w:pPr>
              <w:rPr>
                <w:rFonts w:hint="eastAsia" w:ascii="宋体" w:hAnsi="宋体"/>
                <w:sz w:val="20"/>
                <w:szCs w:val="20"/>
                <w:vertAlign w:val="subscript"/>
              </w:rPr>
            </w:pPr>
            <w:r>
              <w:rPr>
                <w:rFonts w:hint="eastAsia" w:ascii="宋体" w:hAnsi="宋体"/>
                <w:sz w:val="20"/>
                <w:szCs w:val="20"/>
              </w:rPr>
              <w:t>□氨氮</w:t>
            </w:r>
          </w:p>
          <w:p>
            <w:pPr>
              <w:rPr>
                <w:rFonts w:hint="eastAsia" w:ascii="宋体" w:hAnsi="宋体"/>
                <w:sz w:val="20"/>
                <w:szCs w:val="20"/>
              </w:rPr>
            </w:pPr>
            <w:r>
              <w:rPr>
                <w:rFonts w:hint="eastAsia" w:ascii="宋体" w:hAnsi="宋体"/>
                <w:sz w:val="20"/>
                <w:szCs w:val="20"/>
              </w:rPr>
              <w:t>□总氮</w:t>
            </w:r>
          </w:p>
          <w:p>
            <w:pPr>
              <w:rPr>
                <w:rFonts w:hint="eastAsia" w:ascii="宋体" w:hAnsi="宋体"/>
                <w:sz w:val="20"/>
                <w:szCs w:val="20"/>
              </w:rPr>
            </w:pPr>
            <w:r>
              <w:rPr>
                <w:rFonts w:hint="eastAsia" w:ascii="宋体" w:hAnsi="宋体"/>
                <w:sz w:val="20"/>
                <w:szCs w:val="20"/>
              </w:rPr>
              <w:t>□总磷</w:t>
            </w:r>
          </w:p>
          <w:p>
            <w:pPr>
              <w:rPr>
                <w:rFonts w:hint="eastAsia" w:ascii="宋体" w:hAnsi="宋体"/>
                <w:sz w:val="20"/>
                <w:szCs w:val="20"/>
                <w:vertAlign w:val="subscript"/>
              </w:rPr>
            </w:pPr>
            <w:r>
              <w:rPr>
                <w:rFonts w:hint="eastAsia" w:ascii="宋体" w:hAnsi="宋体"/>
                <w:sz w:val="20"/>
                <w:szCs w:val="20"/>
              </w:rPr>
              <w:t>□重金属</w:t>
            </w:r>
          </w:p>
          <w:p>
            <w:pPr>
              <w:rPr>
                <w:rFonts w:hint="eastAsia" w:ascii="宋体" w:hAnsi="宋体"/>
                <w:sz w:val="20"/>
                <w:szCs w:val="20"/>
              </w:rPr>
            </w:pPr>
            <w:r>
              <w:rPr>
                <w:rFonts w:hint="eastAsia" w:ascii="宋体" w:hAnsi="宋体"/>
                <w:sz w:val="20"/>
                <w:szCs w:val="20"/>
              </w:rPr>
              <w:t>□其他特征污染物（）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2473" w:type="dxa"/>
            <w:vAlign w:val="center"/>
          </w:tcPr>
          <w:p>
            <w:pPr>
              <w:rPr>
                <w:rFonts w:hint="eastAsia" w:ascii="宋体" w:hAnsi="宋体"/>
                <w:sz w:val="20"/>
                <w:szCs w:val="20"/>
              </w:rPr>
            </w:pPr>
            <w:r>
              <w:rPr>
                <w:rFonts w:hint="eastAsia" w:ascii="宋体" w:hAnsi="宋体"/>
                <w:sz w:val="20"/>
                <w:szCs w:val="20"/>
              </w:rPr>
              <w:t>大气污染物排放形式</w:t>
            </w:r>
          </w:p>
        </w:tc>
        <w:tc>
          <w:tcPr>
            <w:tcW w:w="2087" w:type="dxa"/>
            <w:gridSpan w:val="2"/>
            <w:vAlign w:val="center"/>
          </w:tcPr>
          <w:p>
            <w:pPr>
              <w:rPr>
                <w:rFonts w:hint="eastAsia" w:ascii="宋体" w:hAnsi="宋体"/>
                <w:sz w:val="20"/>
                <w:szCs w:val="20"/>
              </w:rPr>
            </w:pPr>
            <w:r>
              <w:rPr>
                <w:rFonts w:hint="eastAsia" w:ascii="宋体" w:hAnsi="宋体"/>
                <w:sz w:val="20"/>
                <w:szCs w:val="20"/>
              </w:rPr>
              <w:t>□有组织</w:t>
            </w:r>
          </w:p>
          <w:p>
            <w:pPr>
              <w:rPr>
                <w:rFonts w:hint="eastAsia" w:ascii="宋体" w:hAnsi="宋体"/>
                <w:sz w:val="20"/>
                <w:szCs w:val="20"/>
              </w:rPr>
            </w:pPr>
            <w:r>
              <w:rPr>
                <w:rFonts w:hint="eastAsia" w:ascii="宋体" w:hAnsi="宋体"/>
                <w:sz w:val="20"/>
                <w:szCs w:val="20"/>
              </w:rPr>
              <w:t>□无组织</w:t>
            </w:r>
          </w:p>
        </w:tc>
        <w:tc>
          <w:tcPr>
            <w:tcW w:w="2127" w:type="dxa"/>
            <w:gridSpan w:val="3"/>
            <w:vAlign w:val="center"/>
          </w:tcPr>
          <w:p>
            <w:pPr>
              <w:rPr>
                <w:rFonts w:hint="eastAsia" w:ascii="宋体" w:hAnsi="宋体"/>
                <w:sz w:val="20"/>
                <w:szCs w:val="20"/>
              </w:rPr>
            </w:pPr>
            <w:r>
              <w:rPr>
                <w:rFonts w:hint="eastAsia" w:ascii="宋体" w:hAnsi="宋体"/>
                <w:sz w:val="20"/>
                <w:szCs w:val="20"/>
              </w:rPr>
              <w:t>废水污染物排放规律</w:t>
            </w:r>
          </w:p>
        </w:tc>
        <w:tc>
          <w:tcPr>
            <w:tcW w:w="1835" w:type="dxa"/>
            <w:vAlign w:val="center"/>
          </w:tcPr>
          <w:p>
            <w:pPr>
              <w:rPr>
                <w:rFonts w:hint="eastAsia"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2473" w:type="dxa"/>
            <w:vAlign w:val="center"/>
          </w:tcPr>
          <w:p>
            <w:pPr>
              <w:rPr>
                <w:rFonts w:hint="eastAsia" w:ascii="宋体" w:hAnsi="宋体"/>
                <w:sz w:val="20"/>
                <w:szCs w:val="20"/>
              </w:rPr>
            </w:pPr>
            <w:r>
              <w:rPr>
                <w:rFonts w:hint="eastAsia" w:ascii="宋体" w:hAnsi="宋体"/>
                <w:sz w:val="20"/>
                <w:szCs w:val="20"/>
              </w:rPr>
              <w:t>大气污染物排放执行标准名称</w:t>
            </w:r>
          </w:p>
        </w:tc>
        <w:tc>
          <w:tcPr>
            <w:tcW w:w="2087" w:type="dxa"/>
            <w:gridSpan w:val="2"/>
            <w:vAlign w:val="center"/>
          </w:tcPr>
          <w:p>
            <w:pPr>
              <w:rPr>
                <w:rFonts w:hint="eastAsia" w:ascii="宋体" w:hAnsi="宋体"/>
                <w:sz w:val="20"/>
                <w:szCs w:val="20"/>
              </w:rPr>
            </w:pPr>
          </w:p>
        </w:tc>
        <w:tc>
          <w:tcPr>
            <w:tcW w:w="2127" w:type="dxa"/>
            <w:gridSpan w:val="3"/>
            <w:vAlign w:val="center"/>
          </w:tcPr>
          <w:p>
            <w:pPr>
              <w:rPr>
                <w:rFonts w:hint="eastAsia" w:ascii="宋体" w:hAnsi="宋体"/>
                <w:sz w:val="20"/>
                <w:szCs w:val="20"/>
              </w:rPr>
            </w:pPr>
          </w:p>
        </w:tc>
        <w:tc>
          <w:tcPr>
            <w:tcW w:w="1835" w:type="dxa"/>
            <w:vAlign w:val="center"/>
          </w:tcPr>
          <w:p>
            <w:pPr>
              <w:rPr>
                <w:rFonts w:hint="eastAsia"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2473" w:type="dxa"/>
            <w:vAlign w:val="center"/>
          </w:tcPr>
          <w:p>
            <w:pPr>
              <w:rPr>
                <w:rFonts w:hint="eastAsia" w:ascii="宋体" w:hAnsi="宋体"/>
                <w:spacing w:val="-6"/>
                <w:sz w:val="20"/>
                <w:szCs w:val="20"/>
              </w:rPr>
            </w:pPr>
            <w:r>
              <w:rPr>
                <w:rFonts w:hint="eastAsia" w:ascii="宋体" w:hAnsi="宋体"/>
                <w:spacing w:val="-6"/>
                <w:sz w:val="20"/>
                <w:szCs w:val="20"/>
              </w:rPr>
              <w:t>水污染物排放执行标准名称</w:t>
            </w:r>
          </w:p>
        </w:tc>
        <w:tc>
          <w:tcPr>
            <w:tcW w:w="2087" w:type="dxa"/>
            <w:gridSpan w:val="2"/>
            <w:vAlign w:val="center"/>
          </w:tcPr>
          <w:p>
            <w:pPr>
              <w:rPr>
                <w:rFonts w:hint="eastAsia" w:ascii="宋体" w:hAnsi="宋体"/>
                <w:sz w:val="20"/>
                <w:szCs w:val="20"/>
              </w:rPr>
            </w:pPr>
          </w:p>
        </w:tc>
        <w:tc>
          <w:tcPr>
            <w:tcW w:w="2127" w:type="dxa"/>
            <w:gridSpan w:val="3"/>
            <w:vAlign w:val="center"/>
          </w:tcPr>
          <w:p>
            <w:pPr>
              <w:rPr>
                <w:rFonts w:hint="eastAsia" w:ascii="宋体" w:hAnsi="宋体"/>
                <w:sz w:val="20"/>
                <w:szCs w:val="20"/>
              </w:rPr>
            </w:pPr>
          </w:p>
        </w:tc>
        <w:tc>
          <w:tcPr>
            <w:tcW w:w="1835" w:type="dxa"/>
            <w:vAlign w:val="center"/>
          </w:tcPr>
          <w:p>
            <w:pPr>
              <w:rPr>
                <w:rFonts w:hint="eastAsia" w:ascii="宋体" w:hAnsi="宋体"/>
                <w:sz w:val="20"/>
                <w:szCs w:val="20"/>
              </w:rPr>
            </w:pPr>
          </w:p>
        </w:tc>
      </w:tr>
    </w:tbl>
    <w:p>
      <w:pPr>
        <w:spacing w:line="360" w:lineRule="auto"/>
        <w:ind w:firstLine="482" w:firstLineChars="200"/>
        <w:outlineLvl w:val="2"/>
        <w:rPr>
          <w:rFonts w:ascii="宋体" w:hAnsi="宋体"/>
          <w:b/>
          <w:sz w:val="24"/>
        </w:rPr>
      </w:pPr>
    </w:p>
    <w:p>
      <w:pPr>
        <w:spacing w:line="360" w:lineRule="auto"/>
        <w:ind w:firstLine="482" w:firstLineChars="200"/>
        <w:outlineLvl w:val="2"/>
        <w:rPr>
          <w:rFonts w:ascii="宋体" w:hAnsi="宋体"/>
          <w:b/>
          <w:sz w:val="24"/>
        </w:rPr>
      </w:pPr>
    </w:p>
    <w:p>
      <w:pPr>
        <w:spacing w:line="360" w:lineRule="auto"/>
        <w:ind w:firstLine="482" w:firstLineChars="200"/>
        <w:outlineLvl w:val="2"/>
        <w:rPr>
          <w:rFonts w:ascii="宋体" w:hAnsi="宋体"/>
          <w:b/>
          <w:sz w:val="24"/>
        </w:rPr>
        <w:sectPr>
          <w:footerReference r:id="rId8" w:type="default"/>
          <w:pgSz w:w="11906" w:h="16838"/>
          <w:pgMar w:top="1440" w:right="1800" w:bottom="1440" w:left="1800" w:header="851" w:footer="992" w:gutter="0"/>
          <w:cols w:space="720" w:num="1"/>
          <w:docGrid w:type="lines" w:linePitch="312" w:charSpace="0"/>
        </w:sectPr>
      </w:pPr>
    </w:p>
    <w:bookmarkEnd w:id="10"/>
    <w:bookmarkEnd w:id="11"/>
    <w:bookmarkEnd w:id="12"/>
    <w:p>
      <w:pPr>
        <w:ind w:firstLine="600" w:firstLineChars="200"/>
        <w:outlineLvl w:val="0"/>
        <w:rPr>
          <w:rFonts w:ascii="黑体" w:hAnsi="黑体" w:eastAsia="黑体"/>
          <w:sz w:val="30"/>
          <w:szCs w:val="30"/>
        </w:rPr>
      </w:pPr>
      <w:bookmarkStart w:id="13" w:name="_Toc461287184"/>
      <w:bookmarkStart w:id="14" w:name="_Toc453588933"/>
      <w:bookmarkStart w:id="15" w:name="_Toc461287659"/>
      <w:bookmarkStart w:id="16" w:name="_Toc461287272"/>
      <w:bookmarkStart w:id="17" w:name="_Toc453085182"/>
      <w:bookmarkStart w:id="18" w:name="_Toc461287301"/>
      <w:bookmarkStart w:id="19" w:name="_Toc460861176"/>
      <w:bookmarkStart w:id="20" w:name="_Toc476229946"/>
      <w:bookmarkStart w:id="21" w:name="_Toc492498845"/>
      <w:r>
        <w:rPr>
          <w:rFonts w:hint="eastAsia" w:ascii="黑体" w:hAnsi="黑体" w:eastAsia="黑体"/>
          <w:sz w:val="30"/>
          <w:szCs w:val="30"/>
        </w:rPr>
        <w:t>二、大气污染物排放</w:t>
      </w:r>
      <w:bookmarkEnd w:id="13"/>
      <w:bookmarkEnd w:id="14"/>
      <w:bookmarkEnd w:id="15"/>
      <w:bookmarkEnd w:id="16"/>
      <w:bookmarkEnd w:id="17"/>
      <w:bookmarkEnd w:id="18"/>
      <w:bookmarkEnd w:id="19"/>
      <w:bookmarkEnd w:id="20"/>
      <w:bookmarkEnd w:id="21"/>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22" w:name="_Toc476229947"/>
      <w:bookmarkStart w:id="23" w:name="_Toc453588934"/>
      <w:bookmarkStart w:id="24" w:name="_Toc461287185"/>
      <w:bookmarkStart w:id="25" w:name="_Toc461287273"/>
      <w:bookmarkStart w:id="26" w:name="_Toc461287302"/>
      <w:bookmarkStart w:id="27" w:name="_Toc461287660"/>
      <w:bookmarkStart w:id="28" w:name="_Toc460861177"/>
      <w:bookmarkStart w:id="29" w:name="_Toc492498846"/>
      <w:bookmarkStart w:id="30" w:name="_Toc453085183"/>
      <w:r>
        <w:rPr>
          <w:rFonts w:hint="eastAsia" w:ascii="楷体_GB2312" w:hAnsi="Times New Roman" w:eastAsia="楷体_GB2312"/>
          <w:b/>
          <w:color w:val="000000"/>
          <w:sz w:val="30"/>
        </w:rPr>
        <w:t>（一）排放口</w:t>
      </w:r>
      <w:bookmarkEnd w:id="22"/>
      <w:bookmarkEnd w:id="23"/>
      <w:bookmarkEnd w:id="24"/>
      <w:bookmarkEnd w:id="25"/>
      <w:bookmarkEnd w:id="26"/>
      <w:bookmarkEnd w:id="27"/>
      <w:bookmarkEnd w:id="28"/>
      <w:bookmarkEnd w:id="29"/>
      <w:bookmarkEnd w:id="30"/>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2</w:t>
      </w:r>
      <w:r>
        <w:rPr>
          <w:rFonts w:ascii="仿宋_GB2312" w:hAnsi="黑体" w:eastAsia="仿宋_GB2312"/>
          <w:b/>
          <w:color w:val="000000"/>
          <w:kern w:val="0"/>
          <w:sz w:val="24"/>
          <w:szCs w:val="24"/>
        </w:rPr>
        <w:t xml:space="preserve">  大气排放口基本情况表</w:t>
      </w:r>
    </w:p>
    <w:tbl>
      <w:tblPr>
        <w:tblStyle w:val="9"/>
        <w:tblW w:w="137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797"/>
        <w:gridCol w:w="1633"/>
        <w:gridCol w:w="1633"/>
        <w:gridCol w:w="1633"/>
        <w:gridCol w:w="1636"/>
        <w:gridCol w:w="1633"/>
        <w:gridCol w:w="2086"/>
        <w:gridCol w:w="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941" w:type="dxa"/>
            <w:vMerge w:val="restart"/>
            <w:vAlign w:val="center"/>
          </w:tcPr>
          <w:p>
            <w:pPr>
              <w:jc w:val="center"/>
              <w:rPr>
                <w:rFonts w:ascii="黑体" w:hAnsi="黑体" w:eastAsia="黑体"/>
                <w:sz w:val="20"/>
                <w:szCs w:val="20"/>
              </w:rPr>
            </w:pPr>
            <w:r>
              <w:rPr>
                <w:rFonts w:hint="eastAsia" w:ascii="黑体" w:hAnsi="黑体" w:eastAsia="黑体"/>
                <w:sz w:val="20"/>
                <w:szCs w:val="20"/>
              </w:rPr>
              <w:t>序号</w:t>
            </w:r>
          </w:p>
        </w:tc>
        <w:tc>
          <w:tcPr>
            <w:tcW w:w="1797" w:type="dxa"/>
            <w:vMerge w:val="restart"/>
            <w:vAlign w:val="center"/>
          </w:tcPr>
          <w:p>
            <w:pPr>
              <w:jc w:val="center"/>
              <w:rPr>
                <w:rFonts w:ascii="黑体" w:hAnsi="黑体" w:eastAsia="黑体"/>
                <w:sz w:val="20"/>
                <w:szCs w:val="20"/>
              </w:rPr>
            </w:pPr>
            <w:r>
              <w:rPr>
                <w:rFonts w:hint="eastAsia" w:ascii="黑体" w:hAnsi="黑体" w:eastAsia="黑体"/>
                <w:sz w:val="20"/>
                <w:szCs w:val="20"/>
              </w:rPr>
              <w:t>排放口名称</w:t>
            </w:r>
          </w:p>
        </w:tc>
        <w:tc>
          <w:tcPr>
            <w:tcW w:w="1633" w:type="dxa"/>
            <w:vMerge w:val="restart"/>
            <w:vAlign w:val="center"/>
          </w:tcPr>
          <w:p>
            <w:pPr>
              <w:jc w:val="center"/>
              <w:rPr>
                <w:rFonts w:ascii="Times New Roman" w:hAnsi="Times New Roman"/>
                <w:sz w:val="20"/>
                <w:szCs w:val="20"/>
              </w:rPr>
            </w:pPr>
            <w:r>
              <w:rPr>
                <w:rFonts w:hint="eastAsia" w:ascii="黑体" w:hAnsi="黑体" w:eastAsia="黑体"/>
                <w:sz w:val="20"/>
                <w:szCs w:val="20"/>
              </w:rPr>
              <w:t>排放口编号</w:t>
            </w:r>
          </w:p>
        </w:tc>
        <w:tc>
          <w:tcPr>
            <w:tcW w:w="1633" w:type="dxa"/>
            <w:vMerge w:val="restart"/>
            <w:vAlign w:val="center"/>
          </w:tcPr>
          <w:p>
            <w:pPr>
              <w:jc w:val="center"/>
              <w:rPr>
                <w:rFonts w:ascii="Times New Roman" w:hAnsi="Times New Roman"/>
                <w:sz w:val="20"/>
                <w:szCs w:val="20"/>
              </w:rPr>
            </w:pPr>
            <w:r>
              <w:rPr>
                <w:rFonts w:ascii="黑体" w:hAnsi="黑体" w:eastAsia="黑体"/>
                <w:sz w:val="20"/>
                <w:szCs w:val="20"/>
              </w:rPr>
              <w:t>污染物种类</w:t>
            </w:r>
          </w:p>
        </w:tc>
        <w:tc>
          <w:tcPr>
            <w:tcW w:w="3269" w:type="dxa"/>
            <w:gridSpan w:val="2"/>
            <w:vAlign w:val="center"/>
          </w:tcPr>
          <w:p>
            <w:pPr>
              <w:jc w:val="center"/>
              <w:rPr>
                <w:rFonts w:ascii="Times New Roman" w:hAnsi="Times New Roman"/>
                <w:sz w:val="20"/>
                <w:szCs w:val="20"/>
              </w:rPr>
            </w:pPr>
            <w:r>
              <w:rPr>
                <w:rFonts w:hint="eastAsia" w:ascii="黑体" w:hAnsi="黑体" w:eastAsia="黑体"/>
                <w:sz w:val="20"/>
                <w:szCs w:val="20"/>
              </w:rPr>
              <w:t>排放口地理坐标</w:t>
            </w:r>
          </w:p>
        </w:tc>
        <w:tc>
          <w:tcPr>
            <w:tcW w:w="1633"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排气筒高度</w:t>
            </w:r>
          </w:p>
          <w:p>
            <w:pPr>
              <w:adjustRightInd w:val="0"/>
              <w:snapToGrid w:val="0"/>
              <w:jc w:val="center"/>
              <w:rPr>
                <w:rFonts w:ascii="黑体" w:hAnsi="黑体" w:eastAsia="黑体"/>
                <w:sz w:val="20"/>
                <w:szCs w:val="20"/>
              </w:rPr>
            </w:pPr>
            <w:r>
              <w:rPr>
                <w:rFonts w:hint="eastAsia" w:ascii="黑体" w:hAnsi="黑体" w:eastAsia="黑体"/>
                <w:sz w:val="20"/>
                <w:szCs w:val="20"/>
              </w:rPr>
              <w:t>（</w:t>
            </w:r>
            <w:r>
              <w:rPr>
                <w:rFonts w:ascii="黑体" w:hAnsi="黑体" w:eastAsia="黑体"/>
                <w:sz w:val="20"/>
                <w:szCs w:val="20"/>
              </w:rPr>
              <w:t>m</w:t>
            </w:r>
            <w:r>
              <w:rPr>
                <w:rFonts w:hint="eastAsia" w:ascii="黑体" w:hAnsi="黑体" w:eastAsia="黑体"/>
                <w:sz w:val="20"/>
                <w:szCs w:val="20"/>
              </w:rPr>
              <w:t>）</w:t>
            </w:r>
          </w:p>
        </w:tc>
        <w:tc>
          <w:tcPr>
            <w:tcW w:w="2086"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排气筒出口内径</w:t>
            </w:r>
          </w:p>
          <w:p>
            <w:pPr>
              <w:adjustRightInd w:val="0"/>
              <w:snapToGrid w:val="0"/>
              <w:jc w:val="center"/>
              <w:rPr>
                <w:rFonts w:ascii="黑体" w:hAnsi="黑体" w:eastAsia="黑体"/>
                <w:sz w:val="20"/>
                <w:szCs w:val="20"/>
              </w:rPr>
            </w:pPr>
            <w:r>
              <w:rPr>
                <w:rFonts w:hint="eastAsia" w:ascii="黑体" w:hAnsi="黑体" w:eastAsia="黑体"/>
                <w:sz w:val="20"/>
                <w:szCs w:val="20"/>
              </w:rPr>
              <w:t>（m）</w:t>
            </w:r>
          </w:p>
        </w:tc>
        <w:tc>
          <w:tcPr>
            <w:tcW w:w="792"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941" w:type="dxa"/>
            <w:vMerge w:val="continue"/>
            <w:vAlign w:val="center"/>
          </w:tcPr>
          <w:p>
            <w:pPr>
              <w:jc w:val="center"/>
              <w:rPr>
                <w:rFonts w:ascii="Times New Roman" w:hAnsi="Times New Roman"/>
                <w:b/>
                <w:sz w:val="20"/>
                <w:szCs w:val="20"/>
              </w:rPr>
            </w:pPr>
          </w:p>
        </w:tc>
        <w:tc>
          <w:tcPr>
            <w:tcW w:w="1797" w:type="dxa"/>
            <w:vMerge w:val="continue"/>
            <w:vAlign w:val="center"/>
          </w:tcPr>
          <w:p>
            <w:pPr>
              <w:jc w:val="center"/>
              <w:rPr>
                <w:rFonts w:ascii="Times New Roman" w:hAnsi="Times New Roman"/>
                <w:b/>
                <w:sz w:val="20"/>
                <w:szCs w:val="20"/>
              </w:rPr>
            </w:pPr>
          </w:p>
        </w:tc>
        <w:tc>
          <w:tcPr>
            <w:tcW w:w="1633" w:type="dxa"/>
            <w:vMerge w:val="continue"/>
            <w:vAlign w:val="center"/>
          </w:tcPr>
          <w:p>
            <w:pPr>
              <w:jc w:val="center"/>
              <w:rPr>
                <w:rFonts w:ascii="Times New Roman" w:hAnsi="Times New Roman"/>
                <w:b/>
                <w:sz w:val="20"/>
                <w:szCs w:val="20"/>
              </w:rPr>
            </w:pPr>
          </w:p>
        </w:tc>
        <w:tc>
          <w:tcPr>
            <w:tcW w:w="1633" w:type="dxa"/>
            <w:vMerge w:val="continue"/>
            <w:vAlign w:val="center"/>
          </w:tcPr>
          <w:p>
            <w:pPr>
              <w:jc w:val="center"/>
              <w:rPr>
                <w:rFonts w:ascii="Times New Roman" w:hAnsi="Times New Roman"/>
                <w:b/>
                <w:sz w:val="20"/>
                <w:szCs w:val="20"/>
              </w:rPr>
            </w:pPr>
          </w:p>
        </w:tc>
        <w:tc>
          <w:tcPr>
            <w:tcW w:w="1633"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经度</w:t>
            </w:r>
          </w:p>
        </w:tc>
        <w:tc>
          <w:tcPr>
            <w:tcW w:w="1636" w:type="dxa"/>
            <w:vAlign w:val="center"/>
          </w:tcPr>
          <w:p>
            <w:pPr>
              <w:adjustRightInd w:val="0"/>
              <w:snapToGrid w:val="0"/>
              <w:jc w:val="center"/>
              <w:rPr>
                <w:rFonts w:ascii="黑体" w:hAnsi="黑体" w:eastAsia="黑体"/>
                <w:snapToGrid w:val="0"/>
                <w:kern w:val="20"/>
                <w:sz w:val="20"/>
                <w:szCs w:val="20"/>
              </w:rPr>
            </w:pPr>
            <w:r>
              <w:rPr>
                <w:rFonts w:hint="eastAsia" w:ascii="黑体" w:hAnsi="黑体" w:eastAsia="黑体"/>
                <w:sz w:val="20"/>
                <w:szCs w:val="20"/>
              </w:rPr>
              <w:t>纬度</w:t>
            </w:r>
          </w:p>
        </w:tc>
        <w:tc>
          <w:tcPr>
            <w:tcW w:w="1633" w:type="dxa"/>
            <w:vMerge w:val="continue"/>
            <w:vAlign w:val="center"/>
          </w:tcPr>
          <w:p>
            <w:pPr>
              <w:adjustRightInd w:val="0"/>
              <w:snapToGrid w:val="0"/>
              <w:jc w:val="center"/>
              <w:rPr>
                <w:rFonts w:ascii="宋体" w:hAnsi="宋体"/>
                <w:b/>
                <w:kern w:val="44"/>
                <w:sz w:val="20"/>
                <w:szCs w:val="20"/>
              </w:rPr>
            </w:pPr>
          </w:p>
        </w:tc>
        <w:tc>
          <w:tcPr>
            <w:tcW w:w="2086" w:type="dxa"/>
            <w:vMerge w:val="continue"/>
            <w:vAlign w:val="center"/>
          </w:tcPr>
          <w:p>
            <w:pPr>
              <w:adjustRightInd w:val="0"/>
              <w:snapToGrid w:val="0"/>
              <w:jc w:val="center"/>
              <w:rPr>
                <w:rFonts w:ascii="宋体" w:hAnsi="宋体"/>
                <w:b/>
                <w:kern w:val="44"/>
                <w:sz w:val="20"/>
                <w:szCs w:val="20"/>
              </w:rPr>
            </w:pPr>
          </w:p>
        </w:tc>
        <w:tc>
          <w:tcPr>
            <w:tcW w:w="792" w:type="dxa"/>
            <w:vMerge w:val="continue"/>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941"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797"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r>
              <w:rPr>
                <w:rFonts w:ascii="宋体" w:hAnsi="宋体"/>
                <w:sz w:val="20"/>
                <w:szCs w:val="20"/>
              </w:rPr>
              <w:t>°  ′  ″</w:t>
            </w:r>
          </w:p>
        </w:tc>
        <w:tc>
          <w:tcPr>
            <w:tcW w:w="1636" w:type="dxa"/>
            <w:vAlign w:val="center"/>
          </w:tcPr>
          <w:p>
            <w:pPr>
              <w:adjustRightInd w:val="0"/>
              <w:snapToGrid w:val="0"/>
              <w:jc w:val="center"/>
              <w:rPr>
                <w:rFonts w:ascii="宋体" w:hAnsi="宋体"/>
                <w:sz w:val="20"/>
                <w:szCs w:val="20"/>
              </w:rPr>
            </w:pPr>
            <w:r>
              <w:rPr>
                <w:rFonts w:ascii="宋体" w:hAnsi="宋体"/>
                <w:sz w:val="20"/>
                <w:szCs w:val="20"/>
              </w:rPr>
              <w:t>°  ′  ″</w:t>
            </w:r>
          </w:p>
        </w:tc>
        <w:tc>
          <w:tcPr>
            <w:tcW w:w="1633" w:type="dxa"/>
            <w:vAlign w:val="center"/>
          </w:tcPr>
          <w:p>
            <w:pPr>
              <w:adjustRightInd w:val="0"/>
              <w:snapToGrid w:val="0"/>
              <w:jc w:val="center"/>
              <w:rPr>
                <w:rFonts w:ascii="宋体" w:hAnsi="宋体"/>
                <w:sz w:val="20"/>
                <w:szCs w:val="20"/>
              </w:rPr>
            </w:pPr>
          </w:p>
        </w:tc>
        <w:tc>
          <w:tcPr>
            <w:tcW w:w="2086" w:type="dxa"/>
            <w:vAlign w:val="center"/>
          </w:tcPr>
          <w:p>
            <w:pPr>
              <w:adjustRightInd w:val="0"/>
              <w:snapToGrid w:val="0"/>
              <w:jc w:val="center"/>
              <w:rPr>
                <w:rFonts w:ascii="宋体" w:hAnsi="宋体"/>
                <w:sz w:val="20"/>
                <w:szCs w:val="20"/>
              </w:rPr>
            </w:pPr>
          </w:p>
        </w:tc>
        <w:tc>
          <w:tcPr>
            <w:tcW w:w="792"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941"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797"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p>
        </w:tc>
        <w:tc>
          <w:tcPr>
            <w:tcW w:w="1633" w:type="dxa"/>
            <w:vAlign w:val="center"/>
          </w:tcPr>
          <w:p>
            <w:pPr>
              <w:adjustRightInd w:val="0"/>
              <w:snapToGrid w:val="0"/>
              <w:jc w:val="center"/>
              <w:rPr>
                <w:rFonts w:ascii="宋体" w:hAnsi="宋体"/>
                <w:sz w:val="20"/>
                <w:szCs w:val="20"/>
              </w:rPr>
            </w:pPr>
            <w:r>
              <w:rPr>
                <w:rFonts w:ascii="宋体" w:hAnsi="宋体"/>
                <w:sz w:val="20"/>
                <w:szCs w:val="20"/>
              </w:rPr>
              <w:t>°  ′  ″</w:t>
            </w:r>
          </w:p>
        </w:tc>
        <w:tc>
          <w:tcPr>
            <w:tcW w:w="1636" w:type="dxa"/>
            <w:vAlign w:val="center"/>
          </w:tcPr>
          <w:p>
            <w:pPr>
              <w:adjustRightInd w:val="0"/>
              <w:snapToGrid w:val="0"/>
              <w:jc w:val="center"/>
              <w:rPr>
                <w:rFonts w:ascii="宋体" w:hAnsi="宋体"/>
                <w:sz w:val="20"/>
                <w:szCs w:val="20"/>
              </w:rPr>
            </w:pPr>
            <w:r>
              <w:rPr>
                <w:rFonts w:ascii="宋体" w:hAnsi="宋体"/>
                <w:sz w:val="20"/>
                <w:szCs w:val="20"/>
              </w:rPr>
              <w:t>°  ′  ″</w:t>
            </w:r>
          </w:p>
        </w:tc>
        <w:tc>
          <w:tcPr>
            <w:tcW w:w="1633" w:type="dxa"/>
            <w:vAlign w:val="center"/>
          </w:tcPr>
          <w:p>
            <w:pPr>
              <w:adjustRightInd w:val="0"/>
              <w:snapToGrid w:val="0"/>
              <w:jc w:val="center"/>
              <w:rPr>
                <w:rFonts w:ascii="宋体" w:hAnsi="宋体"/>
                <w:sz w:val="20"/>
                <w:szCs w:val="20"/>
              </w:rPr>
            </w:pPr>
          </w:p>
        </w:tc>
        <w:tc>
          <w:tcPr>
            <w:tcW w:w="2086" w:type="dxa"/>
            <w:vAlign w:val="center"/>
          </w:tcPr>
          <w:p>
            <w:pPr>
              <w:adjustRightInd w:val="0"/>
              <w:snapToGrid w:val="0"/>
              <w:jc w:val="center"/>
              <w:rPr>
                <w:rFonts w:ascii="宋体" w:hAnsi="宋体"/>
                <w:sz w:val="20"/>
                <w:szCs w:val="20"/>
              </w:rPr>
            </w:pPr>
          </w:p>
        </w:tc>
        <w:tc>
          <w:tcPr>
            <w:tcW w:w="792" w:type="dxa"/>
            <w:vAlign w:val="center"/>
          </w:tcPr>
          <w:p>
            <w:pPr>
              <w:adjustRightInd w:val="0"/>
              <w:snapToGrid w:val="0"/>
              <w:jc w:val="center"/>
              <w:rPr>
                <w:rFonts w:ascii="宋体" w:hAnsi="宋体"/>
                <w:sz w:val="20"/>
                <w:szCs w:val="20"/>
              </w:rPr>
            </w:pPr>
          </w:p>
        </w:tc>
      </w:tr>
    </w:tbl>
    <w:p>
      <w:pPr>
        <w:jc w:val="center"/>
        <w:rPr>
          <w:rFonts w:ascii="Times New Roman" w:hAnsi="Times New Roman"/>
          <w:b/>
        </w:rPr>
      </w:pPr>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31" w:name="_Toc461287186"/>
      <w:bookmarkStart w:id="32" w:name="_Toc476229948"/>
      <w:bookmarkStart w:id="33" w:name="_Toc461287303"/>
      <w:bookmarkStart w:id="34" w:name="_Toc492498847"/>
      <w:bookmarkStart w:id="35" w:name="_Toc461287274"/>
      <w:bookmarkStart w:id="36" w:name="_Toc461287661"/>
      <w:bookmarkStart w:id="37" w:name="_Toc460861178"/>
      <w:bookmarkStart w:id="38" w:name="_Toc453588935"/>
      <w:bookmarkStart w:id="39" w:name="_Toc453085184"/>
      <w:r>
        <w:rPr>
          <w:rFonts w:hint="eastAsia" w:ascii="楷体_GB2312" w:hAnsi="Times New Roman" w:eastAsia="楷体_GB2312"/>
          <w:b/>
          <w:color w:val="000000"/>
          <w:sz w:val="30"/>
        </w:rPr>
        <w:t>（二）有组织排放许可限值</w:t>
      </w:r>
      <w:bookmarkEnd w:id="31"/>
      <w:bookmarkEnd w:id="32"/>
      <w:bookmarkEnd w:id="33"/>
      <w:bookmarkEnd w:id="34"/>
      <w:bookmarkEnd w:id="35"/>
      <w:bookmarkEnd w:id="36"/>
      <w:bookmarkEnd w:id="37"/>
      <w:bookmarkEnd w:id="38"/>
      <w:bookmarkEnd w:id="39"/>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3</w:t>
      </w:r>
      <w:r>
        <w:rPr>
          <w:rFonts w:ascii="仿宋_GB2312" w:hAnsi="黑体" w:eastAsia="仿宋_GB2312"/>
          <w:b/>
          <w:color w:val="000000"/>
          <w:kern w:val="0"/>
          <w:sz w:val="24"/>
          <w:szCs w:val="24"/>
        </w:rPr>
        <w:t xml:space="preserve">  大气污染物有组织排放</w:t>
      </w:r>
    </w:p>
    <w:tbl>
      <w:tblPr>
        <w:tblStyle w:val="9"/>
        <w:tblW w:w="13852" w:type="dxa"/>
        <w:jc w:val="center"/>
        <w:tblInd w:w="22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31"/>
        <w:gridCol w:w="14"/>
        <w:gridCol w:w="1157"/>
        <w:gridCol w:w="1174"/>
        <w:gridCol w:w="1238"/>
        <w:gridCol w:w="2294"/>
        <w:gridCol w:w="1669"/>
        <w:gridCol w:w="698"/>
        <w:gridCol w:w="692"/>
        <w:gridCol w:w="698"/>
        <w:gridCol w:w="698"/>
        <w:gridCol w:w="704"/>
        <w:gridCol w:w="2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76" w:hRule="atLeast"/>
          <w:tblHeader/>
          <w:jc w:val="center"/>
        </w:trPr>
        <w:tc>
          <w:tcPr>
            <w:tcW w:w="531" w:type="dxa"/>
            <w:vMerge w:val="restart"/>
            <w:vAlign w:val="center"/>
          </w:tcPr>
          <w:p>
            <w:pPr>
              <w:adjustRightInd w:val="0"/>
              <w:snapToGrid w:val="0"/>
              <w:jc w:val="center"/>
              <w:rPr>
                <w:rFonts w:ascii="黑体" w:hAnsi="宋体" w:eastAsia="黑体"/>
                <w:sz w:val="20"/>
                <w:szCs w:val="20"/>
              </w:rPr>
            </w:pPr>
            <w:bookmarkStart w:id="40" w:name="_Toc453085185"/>
            <w:bookmarkStart w:id="41" w:name="_Toc453588936"/>
            <w:r>
              <w:rPr>
                <w:rFonts w:hint="eastAsia" w:ascii="黑体" w:hAnsi="宋体" w:eastAsia="黑体"/>
                <w:sz w:val="20"/>
                <w:szCs w:val="20"/>
              </w:rPr>
              <w:t>序号</w:t>
            </w:r>
          </w:p>
        </w:tc>
        <w:tc>
          <w:tcPr>
            <w:tcW w:w="1171" w:type="dxa"/>
            <w:gridSpan w:val="2"/>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排放口名称</w:t>
            </w:r>
          </w:p>
        </w:tc>
        <w:tc>
          <w:tcPr>
            <w:tcW w:w="117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排放口编号</w:t>
            </w:r>
          </w:p>
        </w:tc>
        <w:tc>
          <w:tcPr>
            <w:tcW w:w="1238"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污染物种类</w:t>
            </w:r>
          </w:p>
        </w:tc>
        <w:tc>
          <w:tcPr>
            <w:tcW w:w="229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许可排放浓度限值（mg/</w:t>
            </w:r>
            <w:r>
              <w:rPr>
                <w:rFonts w:hint="eastAsia" w:ascii="黑体" w:hAnsi="宋体" w:eastAsia="黑体"/>
                <w:i/>
                <w:spacing w:val="40"/>
                <w:sz w:val="20"/>
                <w:szCs w:val="20"/>
              </w:rPr>
              <w:t>N</w:t>
            </w:r>
            <w:r>
              <w:rPr>
                <w:rFonts w:hint="eastAsia" w:ascii="黑体" w:hAnsi="宋体" w:eastAsia="黑体"/>
                <w:spacing w:val="40"/>
                <w:sz w:val="20"/>
                <w:szCs w:val="20"/>
              </w:rPr>
              <w:t>m</w:t>
            </w:r>
            <w:r>
              <w:rPr>
                <w:rFonts w:hint="eastAsia" w:ascii="黑体" w:hAnsi="宋体" w:eastAsia="黑体"/>
                <w:sz w:val="20"/>
                <w:szCs w:val="20"/>
                <w:vertAlign w:val="superscript"/>
              </w:rPr>
              <w:t>3</w:t>
            </w:r>
            <w:r>
              <w:rPr>
                <w:rFonts w:hint="eastAsia" w:ascii="黑体" w:hAnsi="宋体" w:eastAsia="黑体"/>
                <w:sz w:val="20"/>
                <w:szCs w:val="20"/>
              </w:rPr>
              <w:t>）</w:t>
            </w:r>
          </w:p>
        </w:tc>
        <w:tc>
          <w:tcPr>
            <w:tcW w:w="1669"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许可排放速率限值(kg/h)</w:t>
            </w:r>
          </w:p>
        </w:tc>
        <w:tc>
          <w:tcPr>
            <w:tcW w:w="3490" w:type="dxa"/>
            <w:gridSpan w:val="5"/>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年许可排放量限值（t/a）</w:t>
            </w:r>
          </w:p>
        </w:tc>
        <w:tc>
          <w:tcPr>
            <w:tcW w:w="2285" w:type="dxa"/>
            <w:vMerge w:val="restart"/>
            <w:vAlign w:val="center"/>
          </w:tcPr>
          <w:p>
            <w:pPr>
              <w:adjustRightInd w:val="0"/>
              <w:snapToGrid w:val="0"/>
              <w:jc w:val="center"/>
              <w:rPr>
                <w:rFonts w:ascii="黑体" w:hAnsi="宋体" w:eastAsia="黑体"/>
                <w:sz w:val="20"/>
                <w:szCs w:val="20"/>
              </w:rPr>
            </w:pPr>
            <w:r>
              <w:rPr>
                <w:rFonts w:hint="eastAsia" w:ascii="黑体" w:hAnsi="黑体" w:eastAsia="黑体"/>
                <w:sz w:val="20"/>
                <w:szCs w:val="20"/>
              </w:rPr>
              <w:t>承诺更加严格排放浓度限值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08" w:hRule="atLeast"/>
          <w:tblHeader/>
          <w:jc w:val="center"/>
        </w:trPr>
        <w:tc>
          <w:tcPr>
            <w:tcW w:w="531" w:type="dxa"/>
            <w:vMerge w:val="continue"/>
            <w:vAlign w:val="center"/>
          </w:tcPr>
          <w:p>
            <w:pPr>
              <w:adjustRightInd w:val="0"/>
              <w:snapToGrid w:val="0"/>
              <w:jc w:val="center"/>
              <w:rPr>
                <w:rFonts w:ascii="黑体" w:hAnsi="宋体" w:eastAsia="黑体"/>
                <w:sz w:val="20"/>
                <w:szCs w:val="20"/>
              </w:rPr>
            </w:pPr>
          </w:p>
        </w:tc>
        <w:tc>
          <w:tcPr>
            <w:tcW w:w="1171" w:type="dxa"/>
            <w:gridSpan w:val="2"/>
            <w:vMerge w:val="continue"/>
            <w:vAlign w:val="center"/>
          </w:tcPr>
          <w:p>
            <w:pPr>
              <w:adjustRightInd w:val="0"/>
              <w:snapToGrid w:val="0"/>
              <w:jc w:val="center"/>
              <w:rPr>
                <w:rFonts w:ascii="黑体" w:hAnsi="宋体" w:eastAsia="黑体"/>
                <w:sz w:val="20"/>
                <w:szCs w:val="20"/>
              </w:rPr>
            </w:pPr>
          </w:p>
        </w:tc>
        <w:tc>
          <w:tcPr>
            <w:tcW w:w="1174" w:type="dxa"/>
            <w:vMerge w:val="continue"/>
            <w:vAlign w:val="center"/>
          </w:tcPr>
          <w:p>
            <w:pPr>
              <w:adjustRightInd w:val="0"/>
              <w:snapToGrid w:val="0"/>
              <w:jc w:val="center"/>
              <w:rPr>
                <w:rFonts w:ascii="黑体" w:hAnsi="宋体" w:eastAsia="黑体"/>
                <w:sz w:val="20"/>
                <w:szCs w:val="20"/>
              </w:rPr>
            </w:pPr>
          </w:p>
        </w:tc>
        <w:tc>
          <w:tcPr>
            <w:tcW w:w="1238" w:type="dxa"/>
            <w:vMerge w:val="continue"/>
            <w:vAlign w:val="center"/>
          </w:tcPr>
          <w:p>
            <w:pPr>
              <w:adjustRightInd w:val="0"/>
              <w:snapToGrid w:val="0"/>
              <w:jc w:val="center"/>
              <w:rPr>
                <w:rFonts w:ascii="黑体" w:hAnsi="宋体" w:eastAsia="黑体"/>
                <w:sz w:val="20"/>
                <w:szCs w:val="20"/>
              </w:rPr>
            </w:pPr>
          </w:p>
        </w:tc>
        <w:tc>
          <w:tcPr>
            <w:tcW w:w="2294" w:type="dxa"/>
            <w:vMerge w:val="continue"/>
            <w:vAlign w:val="center"/>
          </w:tcPr>
          <w:p>
            <w:pPr>
              <w:adjustRightInd w:val="0"/>
              <w:snapToGrid w:val="0"/>
              <w:jc w:val="center"/>
              <w:rPr>
                <w:rFonts w:ascii="黑体" w:hAnsi="宋体" w:eastAsia="黑体"/>
                <w:sz w:val="20"/>
                <w:szCs w:val="20"/>
              </w:rPr>
            </w:pPr>
          </w:p>
        </w:tc>
        <w:tc>
          <w:tcPr>
            <w:tcW w:w="1669" w:type="dxa"/>
            <w:vMerge w:val="continue"/>
            <w:vAlign w:val="center"/>
          </w:tcPr>
          <w:p>
            <w:pPr>
              <w:adjustRightInd w:val="0"/>
              <w:snapToGrid w:val="0"/>
              <w:jc w:val="center"/>
              <w:rPr>
                <w:rFonts w:ascii="黑体" w:hAnsi="宋体" w:eastAsia="黑体"/>
                <w:sz w:val="20"/>
                <w:szCs w:val="20"/>
              </w:rPr>
            </w:pPr>
          </w:p>
        </w:tc>
        <w:tc>
          <w:tcPr>
            <w:tcW w:w="698"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第一年</w:t>
            </w:r>
          </w:p>
        </w:tc>
        <w:tc>
          <w:tcPr>
            <w:tcW w:w="692"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第二年</w:t>
            </w:r>
          </w:p>
        </w:tc>
        <w:tc>
          <w:tcPr>
            <w:tcW w:w="698"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第三年</w:t>
            </w:r>
          </w:p>
        </w:tc>
        <w:tc>
          <w:tcPr>
            <w:tcW w:w="698"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第四年</w:t>
            </w:r>
          </w:p>
        </w:tc>
        <w:tc>
          <w:tcPr>
            <w:tcW w:w="704" w:type="dxa"/>
            <w:vAlign w:val="center"/>
          </w:tcPr>
          <w:p>
            <w:pPr>
              <w:adjustRightInd w:val="0"/>
              <w:snapToGrid w:val="0"/>
              <w:jc w:val="center"/>
              <w:rPr>
                <w:rFonts w:ascii="黑体" w:hAnsi="宋体" w:eastAsia="黑体"/>
                <w:spacing w:val="-10"/>
                <w:sz w:val="20"/>
                <w:szCs w:val="20"/>
              </w:rPr>
            </w:pPr>
            <w:r>
              <w:rPr>
                <w:rFonts w:hint="eastAsia" w:ascii="黑体" w:hAnsi="宋体" w:eastAsia="黑体"/>
                <w:spacing w:val="-10"/>
                <w:sz w:val="20"/>
                <w:szCs w:val="20"/>
              </w:rPr>
              <w:t>第五年</w:t>
            </w:r>
          </w:p>
        </w:tc>
        <w:tc>
          <w:tcPr>
            <w:tcW w:w="2285" w:type="dxa"/>
            <w:vMerge w:val="continue"/>
            <w:vAlign w:val="center"/>
          </w:tcPr>
          <w:p>
            <w:pPr>
              <w:adjustRightInd w:val="0"/>
              <w:snapToGrid w:val="0"/>
              <w:jc w:val="center"/>
              <w:rPr>
                <w:rFonts w:ascii="黑体" w:hAnsi="宋体" w:eastAsia="黑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13852" w:type="dxa"/>
            <w:gridSpan w:val="13"/>
            <w:vAlign w:val="center"/>
          </w:tcPr>
          <w:p>
            <w:pPr>
              <w:adjustRightInd w:val="0"/>
              <w:snapToGrid w:val="0"/>
              <w:jc w:val="center"/>
              <w:rPr>
                <w:rFonts w:ascii="宋体" w:hAnsi="宋体"/>
                <w:b/>
                <w:kern w:val="0"/>
                <w:sz w:val="20"/>
                <w:szCs w:val="20"/>
              </w:rPr>
            </w:pPr>
            <w:r>
              <w:rPr>
                <w:rFonts w:ascii="宋体" w:hAnsi="宋体"/>
                <w:b/>
                <w:sz w:val="20"/>
                <w:szCs w:val="20"/>
              </w:rPr>
              <w:t>主要</w:t>
            </w:r>
            <w:r>
              <w:rPr>
                <w:rFonts w:hint="eastAsia" w:ascii="宋体" w:hAnsi="宋体"/>
                <w:b/>
                <w:sz w:val="20"/>
                <w:szCs w:val="20"/>
              </w:rPr>
              <w:t>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531" w:type="dxa"/>
            <w:vAlign w:val="center"/>
          </w:tcPr>
          <w:p>
            <w:pPr>
              <w:adjustRightInd w:val="0"/>
              <w:snapToGrid w:val="0"/>
              <w:jc w:val="center"/>
              <w:rPr>
                <w:rFonts w:ascii="宋体" w:hAnsi="宋体"/>
                <w:sz w:val="20"/>
                <w:szCs w:val="20"/>
              </w:rPr>
            </w:pPr>
            <w:r>
              <w:rPr>
                <w:rFonts w:ascii="宋体" w:hAnsi="宋体"/>
                <w:sz w:val="20"/>
                <w:szCs w:val="20"/>
              </w:rPr>
              <w:t>1</w:t>
            </w:r>
          </w:p>
        </w:tc>
        <w:tc>
          <w:tcPr>
            <w:tcW w:w="1171" w:type="dxa"/>
            <w:gridSpan w:val="2"/>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25" w:hRule="atLeast"/>
          <w:jc w:val="center"/>
        </w:trPr>
        <w:tc>
          <w:tcPr>
            <w:tcW w:w="531" w:type="dxa"/>
            <w:vAlign w:val="center"/>
          </w:tcPr>
          <w:p>
            <w:pPr>
              <w:adjustRightInd w:val="0"/>
              <w:snapToGrid w:val="0"/>
              <w:jc w:val="center"/>
              <w:rPr>
                <w:rFonts w:ascii="宋体" w:hAnsi="宋体"/>
                <w:sz w:val="20"/>
                <w:szCs w:val="20"/>
              </w:rPr>
            </w:pPr>
            <w:r>
              <w:rPr>
                <w:rFonts w:ascii="宋体" w:hAnsi="宋体"/>
                <w:sz w:val="20"/>
                <w:szCs w:val="20"/>
              </w:rPr>
              <w:t>2</w:t>
            </w:r>
          </w:p>
        </w:tc>
        <w:tc>
          <w:tcPr>
            <w:tcW w:w="1171" w:type="dxa"/>
            <w:gridSpan w:val="2"/>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78" w:hRule="atLeast"/>
          <w:jc w:val="center"/>
        </w:trPr>
        <w:tc>
          <w:tcPr>
            <w:tcW w:w="2876" w:type="dxa"/>
            <w:gridSpan w:val="4"/>
            <w:vMerge w:val="restart"/>
            <w:vAlign w:val="center"/>
          </w:tcPr>
          <w:p>
            <w:pPr>
              <w:adjustRightInd w:val="0"/>
              <w:snapToGrid w:val="0"/>
              <w:jc w:val="center"/>
              <w:rPr>
                <w:rFonts w:ascii="宋体" w:hAnsi="宋体"/>
                <w:kern w:val="0"/>
                <w:sz w:val="20"/>
                <w:szCs w:val="20"/>
              </w:rPr>
            </w:pPr>
            <w:r>
              <w:rPr>
                <w:rFonts w:ascii="宋体" w:hAnsi="宋体"/>
                <w:sz w:val="20"/>
                <w:szCs w:val="20"/>
              </w:rPr>
              <w:t>主要</w:t>
            </w:r>
            <w:r>
              <w:rPr>
                <w:rFonts w:hint="eastAsia" w:ascii="宋体" w:hAnsi="宋体"/>
                <w:sz w:val="20"/>
                <w:szCs w:val="20"/>
              </w:rPr>
              <w:t>排放口</w:t>
            </w:r>
            <w:r>
              <w:rPr>
                <w:rFonts w:ascii="宋体" w:hAnsi="宋体"/>
                <w:sz w:val="20"/>
                <w:szCs w:val="20"/>
              </w:rPr>
              <w:t>合计</w:t>
            </w:r>
          </w:p>
        </w:tc>
        <w:tc>
          <w:tcPr>
            <w:tcW w:w="5201" w:type="dxa"/>
            <w:gridSpan w:val="3"/>
            <w:vAlign w:val="center"/>
          </w:tcPr>
          <w:p>
            <w:pPr>
              <w:adjustRightInd w:val="0"/>
              <w:snapToGrid w:val="0"/>
              <w:jc w:val="center"/>
              <w:rPr>
                <w:rFonts w:ascii="宋体" w:hAnsi="宋体"/>
                <w:kern w:val="0"/>
                <w:sz w:val="20"/>
                <w:szCs w:val="20"/>
              </w:rPr>
            </w:pPr>
            <w:r>
              <w:rPr>
                <w:rFonts w:hint="eastAsia" w:ascii="宋体" w:hAnsi="宋体"/>
                <w:sz w:val="20"/>
                <w:szCs w:val="20"/>
              </w:rPr>
              <w:t>颗粒物</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81"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44"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75"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VOCs</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33" w:hRule="atLeast"/>
          <w:jc w:val="center"/>
        </w:trPr>
        <w:tc>
          <w:tcPr>
            <w:tcW w:w="2876" w:type="dxa"/>
            <w:gridSpan w:val="4"/>
            <w:vMerge w:val="continue"/>
            <w:vAlign w:val="center"/>
          </w:tcPr>
          <w:p>
            <w:pPr>
              <w:adjustRightInd w:val="0"/>
              <w:snapToGrid w:val="0"/>
              <w:jc w:val="center"/>
              <w:rPr>
                <w:rFonts w:ascii="宋体" w:hAnsi="宋体"/>
                <w:sz w:val="20"/>
                <w:szCs w:val="20"/>
              </w:rPr>
            </w:pP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15" w:hRule="atLeast"/>
          <w:jc w:val="center"/>
        </w:trPr>
        <w:tc>
          <w:tcPr>
            <w:tcW w:w="13852" w:type="dxa"/>
            <w:gridSpan w:val="13"/>
            <w:vAlign w:val="center"/>
          </w:tcPr>
          <w:p>
            <w:pPr>
              <w:adjustRightInd w:val="0"/>
              <w:snapToGrid w:val="0"/>
              <w:jc w:val="center"/>
              <w:rPr>
                <w:rFonts w:ascii="宋体" w:hAnsi="宋体"/>
                <w:b/>
                <w:kern w:val="0"/>
                <w:sz w:val="20"/>
                <w:szCs w:val="20"/>
              </w:rPr>
            </w:pPr>
            <w:r>
              <w:rPr>
                <w:rFonts w:ascii="宋体" w:hAnsi="宋体"/>
                <w:b/>
                <w:sz w:val="20"/>
                <w:szCs w:val="20"/>
              </w:rPr>
              <w:t>一般</w:t>
            </w:r>
            <w:r>
              <w:rPr>
                <w:rFonts w:hint="eastAsia" w:ascii="宋体" w:hAnsi="宋体"/>
                <w:b/>
                <w:sz w:val="20"/>
                <w:szCs w:val="20"/>
              </w:rPr>
              <w:t>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86" w:hRule="atLeast"/>
          <w:jc w:val="center"/>
        </w:trPr>
        <w:tc>
          <w:tcPr>
            <w:tcW w:w="545" w:type="dxa"/>
            <w:gridSpan w:val="2"/>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157" w:type="dxa"/>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38" w:hRule="atLeast"/>
          <w:jc w:val="center"/>
        </w:trPr>
        <w:tc>
          <w:tcPr>
            <w:tcW w:w="545" w:type="dxa"/>
            <w:gridSpan w:val="2"/>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157" w:type="dxa"/>
            <w:vAlign w:val="center"/>
          </w:tcPr>
          <w:p>
            <w:pPr>
              <w:adjustRightInd w:val="0"/>
              <w:snapToGrid w:val="0"/>
              <w:jc w:val="center"/>
              <w:rPr>
                <w:rFonts w:ascii="宋体" w:hAnsi="宋体"/>
                <w:sz w:val="20"/>
                <w:szCs w:val="20"/>
              </w:rPr>
            </w:pPr>
          </w:p>
        </w:tc>
        <w:tc>
          <w:tcPr>
            <w:tcW w:w="1174" w:type="dxa"/>
            <w:vAlign w:val="center"/>
          </w:tcPr>
          <w:p>
            <w:pPr>
              <w:adjustRightInd w:val="0"/>
              <w:snapToGrid w:val="0"/>
              <w:jc w:val="center"/>
              <w:rPr>
                <w:rFonts w:ascii="宋体" w:hAnsi="宋体"/>
                <w:sz w:val="20"/>
                <w:szCs w:val="20"/>
              </w:rPr>
            </w:pPr>
          </w:p>
        </w:tc>
        <w:tc>
          <w:tcPr>
            <w:tcW w:w="1238" w:type="dxa"/>
            <w:vAlign w:val="center"/>
          </w:tcPr>
          <w:p>
            <w:pPr>
              <w:adjustRightInd w:val="0"/>
              <w:snapToGrid w:val="0"/>
              <w:jc w:val="center"/>
              <w:rPr>
                <w:rFonts w:ascii="宋体" w:hAnsi="宋体"/>
                <w:sz w:val="20"/>
                <w:szCs w:val="20"/>
              </w:rPr>
            </w:pPr>
          </w:p>
        </w:tc>
        <w:tc>
          <w:tcPr>
            <w:tcW w:w="2294" w:type="dxa"/>
            <w:vAlign w:val="center"/>
          </w:tcPr>
          <w:p>
            <w:pPr>
              <w:adjustRightInd w:val="0"/>
              <w:snapToGrid w:val="0"/>
              <w:jc w:val="center"/>
              <w:rPr>
                <w:rFonts w:ascii="宋体" w:hAnsi="宋体"/>
                <w:sz w:val="20"/>
                <w:szCs w:val="20"/>
              </w:rPr>
            </w:pPr>
          </w:p>
        </w:tc>
        <w:tc>
          <w:tcPr>
            <w:tcW w:w="1669"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2876" w:type="dxa"/>
            <w:gridSpan w:val="4"/>
            <w:vMerge w:val="restart"/>
            <w:vAlign w:val="center"/>
          </w:tcPr>
          <w:p>
            <w:pPr>
              <w:adjustRightInd w:val="0"/>
              <w:snapToGrid w:val="0"/>
              <w:jc w:val="center"/>
              <w:rPr>
                <w:rFonts w:ascii="宋体" w:hAnsi="宋体"/>
                <w:kern w:val="0"/>
                <w:sz w:val="20"/>
                <w:szCs w:val="20"/>
              </w:rPr>
            </w:pPr>
            <w:r>
              <w:rPr>
                <w:rFonts w:hint="eastAsia" w:ascii="宋体" w:hAnsi="宋体"/>
                <w:sz w:val="20"/>
                <w:szCs w:val="20"/>
              </w:rPr>
              <w:t>一般排放口</w:t>
            </w:r>
            <w:r>
              <w:rPr>
                <w:rFonts w:ascii="宋体" w:hAnsi="宋体"/>
                <w:sz w:val="20"/>
                <w:szCs w:val="20"/>
              </w:rPr>
              <w:t>合计</w:t>
            </w: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颗粒物</w:t>
            </w:r>
          </w:p>
        </w:tc>
        <w:tc>
          <w:tcPr>
            <w:tcW w:w="698" w:type="dxa"/>
            <w:vAlign w:val="center"/>
          </w:tcPr>
          <w:p>
            <w:pPr>
              <w:adjustRightInd w:val="0"/>
              <w:snapToGrid w:val="0"/>
              <w:jc w:val="center"/>
              <w:rPr>
                <w:rFonts w:ascii="宋体" w:hAnsi="宋体"/>
                <w:sz w:val="20"/>
                <w:szCs w:val="20"/>
              </w:rPr>
            </w:pPr>
          </w:p>
        </w:tc>
        <w:tc>
          <w:tcPr>
            <w:tcW w:w="692"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698" w:type="dxa"/>
            <w:vAlign w:val="center"/>
          </w:tcPr>
          <w:p>
            <w:pPr>
              <w:adjustRightInd w:val="0"/>
              <w:snapToGrid w:val="0"/>
              <w:jc w:val="center"/>
              <w:rPr>
                <w:rFonts w:ascii="宋体" w:hAnsi="宋体"/>
                <w:sz w:val="20"/>
                <w:szCs w:val="20"/>
              </w:rPr>
            </w:pPr>
          </w:p>
        </w:tc>
        <w:tc>
          <w:tcPr>
            <w:tcW w:w="704" w:type="dxa"/>
            <w:vAlign w:val="center"/>
          </w:tcPr>
          <w:p>
            <w:pPr>
              <w:adjustRightInd w:val="0"/>
              <w:snapToGrid w:val="0"/>
              <w:jc w:val="center"/>
              <w:rPr>
                <w:rFonts w:ascii="宋体" w:hAnsi="宋体"/>
                <w:sz w:val="20"/>
                <w:szCs w:val="20"/>
              </w:rPr>
            </w:pPr>
          </w:p>
        </w:tc>
        <w:tc>
          <w:tcPr>
            <w:tcW w:w="228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161"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10" w:hRule="atLeast"/>
          <w:jc w:val="center"/>
        </w:trPr>
        <w:tc>
          <w:tcPr>
            <w:tcW w:w="13852" w:type="dxa"/>
            <w:gridSpan w:val="13"/>
            <w:vAlign w:val="center"/>
          </w:tcPr>
          <w:p>
            <w:pPr>
              <w:adjustRightInd w:val="0"/>
              <w:snapToGrid w:val="0"/>
              <w:jc w:val="center"/>
              <w:rPr>
                <w:rFonts w:ascii="宋体" w:hAnsi="宋体"/>
                <w:b/>
                <w:sz w:val="20"/>
                <w:szCs w:val="20"/>
              </w:rPr>
            </w:pPr>
            <w:r>
              <w:rPr>
                <w:rFonts w:ascii="宋体" w:hAnsi="宋体"/>
                <w:b/>
                <w:sz w:val="20"/>
                <w:szCs w:val="20"/>
              </w:rPr>
              <w:t>全厂</w:t>
            </w:r>
            <w:r>
              <w:rPr>
                <w:rFonts w:hint="eastAsia" w:ascii="宋体" w:hAnsi="宋体"/>
                <w:b/>
                <w:sz w:val="20"/>
                <w:szCs w:val="20"/>
              </w:rPr>
              <w:t>有组织排放</w:t>
            </w:r>
            <w:r>
              <w:rPr>
                <w:rFonts w:ascii="宋体" w:hAnsi="宋体"/>
                <w:b/>
                <w:sz w:val="20"/>
                <w:szCs w:val="20"/>
              </w:rPr>
              <w:t>总计（</w:t>
            </w:r>
            <w:r>
              <w:rPr>
                <w:rFonts w:hint="eastAsia" w:ascii="宋体" w:hAnsi="宋体"/>
                <w:b/>
                <w:sz w:val="20"/>
                <w:szCs w:val="20"/>
              </w:rPr>
              <w:t>1</w:t>
            </w:r>
            <w:r>
              <w:rPr>
                <w:rFonts w:ascii="宋体" w:hAnsi="宋体"/>
                <w:b/>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65" w:hRule="atLeast"/>
          <w:jc w:val="center"/>
        </w:trPr>
        <w:tc>
          <w:tcPr>
            <w:tcW w:w="2876" w:type="dxa"/>
            <w:gridSpan w:val="4"/>
            <w:vMerge w:val="restart"/>
            <w:vAlign w:val="center"/>
          </w:tcPr>
          <w:p>
            <w:pPr>
              <w:adjustRightInd w:val="0"/>
              <w:snapToGrid w:val="0"/>
              <w:jc w:val="center"/>
              <w:rPr>
                <w:rFonts w:ascii="宋体" w:hAnsi="宋体"/>
                <w:sz w:val="20"/>
                <w:szCs w:val="20"/>
              </w:rPr>
            </w:pPr>
            <w:r>
              <w:rPr>
                <w:rFonts w:hint="eastAsia" w:ascii="宋体" w:hAnsi="宋体"/>
                <w:sz w:val="20"/>
                <w:szCs w:val="20"/>
              </w:rPr>
              <w:t>全厂有组织排放总计</w:t>
            </w: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颗粒物</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05"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10"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13"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ascii="宋体" w:hAnsi="宋体"/>
                <w:sz w:val="20"/>
                <w:szCs w:val="20"/>
              </w:rPr>
              <w:t>VOCs</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204" w:hRule="atLeast"/>
          <w:jc w:val="center"/>
        </w:trPr>
        <w:tc>
          <w:tcPr>
            <w:tcW w:w="2876" w:type="dxa"/>
            <w:gridSpan w:val="4"/>
            <w:vMerge w:val="continue"/>
            <w:vAlign w:val="center"/>
          </w:tcPr>
          <w:p>
            <w:pPr>
              <w:adjustRightInd w:val="0"/>
              <w:snapToGrid w:val="0"/>
              <w:jc w:val="center"/>
              <w:rPr>
                <w:rFonts w:ascii="宋体" w:hAnsi="宋体"/>
                <w:b/>
                <w:kern w:val="44"/>
                <w:sz w:val="20"/>
                <w:szCs w:val="20"/>
              </w:rPr>
            </w:pPr>
          </w:p>
        </w:tc>
        <w:tc>
          <w:tcPr>
            <w:tcW w:w="5201" w:type="dxa"/>
            <w:gridSpan w:val="3"/>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98" w:type="dxa"/>
            <w:vAlign w:val="center"/>
          </w:tcPr>
          <w:p>
            <w:pPr>
              <w:adjustRightInd w:val="0"/>
              <w:snapToGrid w:val="0"/>
              <w:jc w:val="center"/>
              <w:rPr>
                <w:rFonts w:ascii="Times New Roman" w:hAnsi="Times New Roman" w:eastAsia="仿宋_GB2312"/>
                <w:sz w:val="20"/>
                <w:szCs w:val="20"/>
              </w:rPr>
            </w:pPr>
          </w:p>
        </w:tc>
        <w:tc>
          <w:tcPr>
            <w:tcW w:w="692"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698" w:type="dxa"/>
            <w:vAlign w:val="center"/>
          </w:tcPr>
          <w:p>
            <w:pPr>
              <w:adjustRightInd w:val="0"/>
              <w:snapToGrid w:val="0"/>
              <w:jc w:val="center"/>
              <w:rPr>
                <w:rFonts w:ascii="Times New Roman" w:hAnsi="Times New Roman" w:eastAsia="仿宋_GB2312"/>
                <w:sz w:val="20"/>
                <w:szCs w:val="20"/>
              </w:rPr>
            </w:pPr>
          </w:p>
        </w:tc>
        <w:tc>
          <w:tcPr>
            <w:tcW w:w="704" w:type="dxa"/>
            <w:vAlign w:val="center"/>
          </w:tcPr>
          <w:p>
            <w:pPr>
              <w:adjustRightInd w:val="0"/>
              <w:snapToGrid w:val="0"/>
              <w:jc w:val="center"/>
              <w:rPr>
                <w:rFonts w:ascii="Times New Roman" w:hAnsi="Times New Roman" w:eastAsia="仿宋_GB2312"/>
                <w:sz w:val="20"/>
                <w:szCs w:val="20"/>
              </w:rPr>
            </w:pPr>
          </w:p>
        </w:tc>
        <w:tc>
          <w:tcPr>
            <w:tcW w:w="2285" w:type="dxa"/>
            <w:vAlign w:val="center"/>
          </w:tcPr>
          <w:p>
            <w:pPr>
              <w:adjustRightInd w:val="0"/>
              <w:snapToGrid w:val="0"/>
              <w:jc w:val="center"/>
              <w:rPr>
                <w:rFonts w:ascii="Times New Roman" w:hAnsi="Times New Roman" w:eastAsia="仿宋_GB2312"/>
                <w:sz w:val="20"/>
                <w:szCs w:val="20"/>
              </w:rPr>
            </w:pPr>
          </w:p>
        </w:tc>
      </w:tr>
    </w:tbl>
    <w:p>
      <w:pPr>
        <w:spacing w:before="249" w:beforeLines="80"/>
        <w:rPr>
          <w:rFonts w:ascii="宋体" w:hAnsi="宋体"/>
        </w:rPr>
      </w:pPr>
      <w:r>
        <w:rPr>
          <w:rFonts w:ascii="宋体" w:hAnsi="宋体"/>
        </w:rPr>
        <w:t>注：“全厂有组织</w:t>
      </w:r>
      <w:r>
        <w:rPr>
          <w:rFonts w:hint="eastAsia" w:ascii="宋体" w:hAnsi="宋体"/>
        </w:rPr>
        <w:t>排放</w:t>
      </w:r>
      <w:r>
        <w:rPr>
          <w:rFonts w:ascii="宋体" w:hAnsi="宋体"/>
        </w:rPr>
        <w:t>总计”指的是，主要</w:t>
      </w:r>
      <w:r>
        <w:rPr>
          <w:rFonts w:hint="eastAsia" w:ascii="宋体" w:hAnsi="宋体"/>
        </w:rPr>
        <w:t>排放</w:t>
      </w:r>
      <w:r>
        <w:rPr>
          <w:rFonts w:ascii="宋体" w:hAnsi="宋体"/>
        </w:rPr>
        <w:t>口与一般</w:t>
      </w:r>
      <w:r>
        <w:rPr>
          <w:rFonts w:hint="eastAsia" w:ascii="宋体" w:hAnsi="宋体"/>
        </w:rPr>
        <w:t>排放</w:t>
      </w:r>
      <w:r>
        <w:rPr>
          <w:rFonts w:ascii="宋体" w:hAnsi="宋体"/>
        </w:rPr>
        <w:t>口之和数据。</w:t>
      </w:r>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r>
        <w:rPr>
          <w:rFonts w:ascii="楷体_GB2312" w:hAnsi="Times New Roman" w:eastAsia="楷体_GB2312"/>
          <w:b/>
          <w:color w:val="000000"/>
          <w:sz w:val="30"/>
        </w:rPr>
        <w:br w:type="page"/>
      </w:r>
      <w:r>
        <w:rPr>
          <w:rFonts w:hint="eastAsia" w:ascii="楷体_GB2312" w:hAnsi="Times New Roman" w:eastAsia="楷体_GB2312"/>
          <w:b/>
          <w:color w:val="000000"/>
          <w:sz w:val="30"/>
        </w:rPr>
        <w:t>（三）无组织排放许可条件</w:t>
      </w:r>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4</w:t>
      </w:r>
      <w:r>
        <w:rPr>
          <w:rFonts w:ascii="仿宋_GB2312" w:hAnsi="黑体" w:eastAsia="仿宋_GB2312"/>
          <w:b/>
          <w:color w:val="000000"/>
          <w:kern w:val="0"/>
          <w:sz w:val="24"/>
          <w:szCs w:val="24"/>
        </w:rPr>
        <w:t xml:space="preserve">  大气污染物无组织排放</w:t>
      </w:r>
    </w:p>
    <w:tbl>
      <w:tblPr>
        <w:tblStyle w:val="9"/>
        <w:tblW w:w="13988"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13"/>
        <w:gridCol w:w="903"/>
        <w:gridCol w:w="1480"/>
        <w:gridCol w:w="1298"/>
        <w:gridCol w:w="1066"/>
        <w:gridCol w:w="1869"/>
        <w:gridCol w:w="1011"/>
        <w:gridCol w:w="904"/>
        <w:gridCol w:w="775"/>
        <w:gridCol w:w="775"/>
        <w:gridCol w:w="775"/>
        <w:gridCol w:w="775"/>
        <w:gridCol w:w="781"/>
        <w:gridCol w:w="1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32" w:hRule="atLeast"/>
          <w:tblHeader/>
          <w:jc w:val="center"/>
        </w:trPr>
        <w:tc>
          <w:tcPr>
            <w:tcW w:w="513"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903"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产污环节</w:t>
            </w:r>
          </w:p>
        </w:tc>
        <w:tc>
          <w:tcPr>
            <w:tcW w:w="1480"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无组织排放</w:t>
            </w:r>
          </w:p>
          <w:p>
            <w:pPr>
              <w:adjustRightInd w:val="0"/>
              <w:snapToGrid w:val="0"/>
              <w:jc w:val="center"/>
              <w:rPr>
                <w:rFonts w:ascii="黑体" w:hAnsi="黑体" w:eastAsia="黑体"/>
                <w:sz w:val="20"/>
                <w:szCs w:val="20"/>
              </w:rPr>
            </w:pPr>
            <w:r>
              <w:rPr>
                <w:rFonts w:ascii="黑体" w:hAnsi="黑体" w:eastAsia="黑体"/>
                <w:sz w:val="20"/>
                <w:szCs w:val="20"/>
              </w:rPr>
              <w:t>编号</w:t>
            </w:r>
          </w:p>
        </w:tc>
        <w:tc>
          <w:tcPr>
            <w:tcW w:w="1298"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污染物种类</w:t>
            </w:r>
          </w:p>
        </w:tc>
        <w:tc>
          <w:tcPr>
            <w:tcW w:w="1066"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主要污染防治措施</w:t>
            </w:r>
          </w:p>
        </w:tc>
        <w:tc>
          <w:tcPr>
            <w:tcW w:w="2880" w:type="dxa"/>
            <w:gridSpan w:val="2"/>
            <w:vAlign w:val="center"/>
          </w:tcPr>
          <w:p>
            <w:pPr>
              <w:adjustRightInd w:val="0"/>
              <w:snapToGrid w:val="0"/>
              <w:jc w:val="center"/>
              <w:rPr>
                <w:rFonts w:ascii="黑体" w:hAnsi="黑体" w:eastAsia="黑体"/>
                <w:sz w:val="20"/>
                <w:szCs w:val="20"/>
              </w:rPr>
            </w:pPr>
            <w:r>
              <w:rPr>
                <w:rFonts w:ascii="黑体" w:hAnsi="黑体" w:eastAsia="黑体"/>
                <w:sz w:val="20"/>
                <w:szCs w:val="20"/>
              </w:rPr>
              <w:t>国家</w:t>
            </w:r>
            <w:r>
              <w:rPr>
                <w:rFonts w:hint="eastAsia" w:ascii="黑体" w:hAnsi="黑体" w:eastAsia="黑体"/>
                <w:sz w:val="20"/>
                <w:szCs w:val="20"/>
              </w:rPr>
              <w:t>或者</w:t>
            </w:r>
            <w:r>
              <w:rPr>
                <w:rFonts w:ascii="黑体" w:hAnsi="黑体" w:eastAsia="黑体"/>
                <w:sz w:val="20"/>
                <w:szCs w:val="20"/>
              </w:rPr>
              <w:t>地方污染物排放标准</w:t>
            </w:r>
          </w:p>
        </w:tc>
        <w:tc>
          <w:tcPr>
            <w:tcW w:w="904"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c>
          <w:tcPr>
            <w:tcW w:w="3881" w:type="dxa"/>
            <w:gridSpan w:val="5"/>
            <w:vAlign w:val="center"/>
          </w:tcPr>
          <w:p>
            <w:pPr>
              <w:adjustRightInd w:val="0"/>
              <w:snapToGrid w:val="0"/>
              <w:jc w:val="center"/>
              <w:rPr>
                <w:rFonts w:ascii="黑体" w:hAnsi="黑体" w:eastAsia="黑体"/>
                <w:sz w:val="20"/>
                <w:szCs w:val="20"/>
              </w:rPr>
            </w:pPr>
            <w:r>
              <w:rPr>
                <w:rFonts w:ascii="黑体" w:hAnsi="黑体" w:eastAsia="黑体"/>
                <w:sz w:val="20"/>
                <w:szCs w:val="20"/>
              </w:rPr>
              <w:t>年许可排放量限值</w:t>
            </w:r>
            <w:r>
              <w:rPr>
                <w:rFonts w:hint="eastAsia" w:ascii="黑体" w:hAnsi="黑体" w:eastAsia="黑体"/>
                <w:sz w:val="20"/>
                <w:szCs w:val="20"/>
              </w:rPr>
              <w:t>（t/a）</w:t>
            </w:r>
          </w:p>
        </w:tc>
        <w:tc>
          <w:tcPr>
            <w:tcW w:w="1063" w:type="dxa"/>
            <w:vMerge w:val="restart"/>
            <w:vAlign w:val="center"/>
          </w:tcPr>
          <w:p>
            <w:pPr>
              <w:adjustRightInd w:val="0"/>
              <w:snapToGrid w:val="0"/>
              <w:jc w:val="center"/>
              <w:rPr>
                <w:rFonts w:hint="eastAsia" w:ascii="黑体" w:hAnsi="黑体" w:eastAsia="黑体"/>
                <w:sz w:val="20"/>
                <w:szCs w:val="20"/>
              </w:rPr>
            </w:pPr>
            <w:r>
              <w:rPr>
                <w:rFonts w:ascii="黑体" w:hAnsi="黑体" w:eastAsia="黑体"/>
                <w:sz w:val="20"/>
                <w:szCs w:val="20"/>
              </w:rPr>
              <w:t>申请特殊</w:t>
            </w:r>
          </w:p>
          <w:p>
            <w:pPr>
              <w:adjustRightInd w:val="0"/>
              <w:snapToGrid w:val="0"/>
              <w:jc w:val="center"/>
              <w:rPr>
                <w:rFonts w:ascii="黑体" w:hAnsi="黑体" w:eastAsia="黑体"/>
                <w:sz w:val="20"/>
                <w:szCs w:val="20"/>
              </w:rPr>
            </w:pPr>
            <w:r>
              <w:rPr>
                <w:rFonts w:ascii="黑体" w:hAnsi="黑体" w:eastAsia="黑体"/>
                <w:sz w:val="20"/>
                <w:szCs w:val="20"/>
              </w:rPr>
              <w:t>时段许可排放量限值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77" w:hRule="atLeast"/>
          <w:tblHeader/>
          <w:jc w:val="center"/>
        </w:trPr>
        <w:tc>
          <w:tcPr>
            <w:tcW w:w="513" w:type="dxa"/>
            <w:vMerge w:val="continue"/>
            <w:vAlign w:val="center"/>
          </w:tcPr>
          <w:p>
            <w:pPr>
              <w:adjustRightInd w:val="0"/>
              <w:snapToGrid w:val="0"/>
              <w:jc w:val="center"/>
              <w:rPr>
                <w:rFonts w:ascii="Times New Roman" w:hAnsi="Times New Roman" w:eastAsia="仿宋_GB2312"/>
                <w:sz w:val="20"/>
                <w:szCs w:val="20"/>
              </w:rPr>
            </w:pPr>
          </w:p>
        </w:tc>
        <w:tc>
          <w:tcPr>
            <w:tcW w:w="903" w:type="dxa"/>
            <w:vMerge w:val="continue"/>
            <w:vAlign w:val="center"/>
          </w:tcPr>
          <w:p>
            <w:pPr>
              <w:adjustRightInd w:val="0"/>
              <w:snapToGrid w:val="0"/>
              <w:jc w:val="center"/>
              <w:rPr>
                <w:rFonts w:ascii="Times New Roman" w:hAnsi="Times New Roman" w:eastAsia="仿宋_GB2312"/>
                <w:sz w:val="20"/>
                <w:szCs w:val="20"/>
              </w:rPr>
            </w:pPr>
          </w:p>
        </w:tc>
        <w:tc>
          <w:tcPr>
            <w:tcW w:w="1480" w:type="dxa"/>
            <w:vMerge w:val="continue"/>
            <w:vAlign w:val="center"/>
          </w:tcPr>
          <w:p>
            <w:pPr>
              <w:adjustRightInd w:val="0"/>
              <w:snapToGrid w:val="0"/>
              <w:jc w:val="center"/>
              <w:rPr>
                <w:rFonts w:ascii="Times New Roman" w:hAnsi="Times New Roman" w:eastAsia="仿宋_GB2312"/>
                <w:sz w:val="20"/>
                <w:szCs w:val="20"/>
              </w:rPr>
            </w:pPr>
          </w:p>
        </w:tc>
        <w:tc>
          <w:tcPr>
            <w:tcW w:w="1298" w:type="dxa"/>
            <w:vMerge w:val="continue"/>
            <w:vAlign w:val="center"/>
          </w:tcPr>
          <w:p>
            <w:pPr>
              <w:adjustRightInd w:val="0"/>
              <w:snapToGrid w:val="0"/>
              <w:jc w:val="center"/>
              <w:rPr>
                <w:rFonts w:ascii="Times New Roman" w:hAnsi="Times New Roman" w:eastAsia="仿宋_GB2312"/>
                <w:sz w:val="20"/>
                <w:szCs w:val="20"/>
              </w:rPr>
            </w:pPr>
          </w:p>
        </w:tc>
        <w:tc>
          <w:tcPr>
            <w:tcW w:w="1066" w:type="dxa"/>
            <w:vMerge w:val="continue"/>
            <w:vAlign w:val="center"/>
          </w:tcPr>
          <w:p>
            <w:pPr>
              <w:adjustRightInd w:val="0"/>
              <w:snapToGrid w:val="0"/>
              <w:jc w:val="center"/>
              <w:rPr>
                <w:rFonts w:ascii="Times New Roman" w:hAnsi="Times New Roman" w:eastAsia="仿宋_GB2312"/>
                <w:sz w:val="20"/>
                <w:szCs w:val="20"/>
              </w:rPr>
            </w:pPr>
          </w:p>
        </w:tc>
        <w:tc>
          <w:tcPr>
            <w:tcW w:w="1869" w:type="dxa"/>
            <w:vAlign w:val="center"/>
          </w:tcPr>
          <w:p>
            <w:pPr>
              <w:adjustRightInd w:val="0"/>
              <w:snapToGrid w:val="0"/>
              <w:jc w:val="center"/>
              <w:rPr>
                <w:rFonts w:ascii="黑体" w:hAnsi="黑体" w:eastAsia="黑体"/>
                <w:sz w:val="20"/>
                <w:szCs w:val="20"/>
              </w:rPr>
            </w:pPr>
            <w:r>
              <w:rPr>
                <w:rFonts w:ascii="黑体" w:hAnsi="黑体" w:eastAsia="黑体"/>
                <w:sz w:val="20"/>
                <w:szCs w:val="20"/>
              </w:rPr>
              <w:t>名</w:t>
            </w:r>
            <w:r>
              <w:rPr>
                <w:rFonts w:hint="eastAsia" w:ascii="黑体" w:hAnsi="黑体" w:eastAsia="黑体"/>
                <w:sz w:val="20"/>
                <w:szCs w:val="20"/>
              </w:rPr>
              <w:t xml:space="preserve">  </w:t>
            </w:r>
            <w:r>
              <w:rPr>
                <w:rFonts w:ascii="黑体" w:hAnsi="黑体" w:eastAsia="黑体"/>
                <w:sz w:val="20"/>
                <w:szCs w:val="20"/>
              </w:rPr>
              <w:t>称</w:t>
            </w:r>
          </w:p>
        </w:tc>
        <w:tc>
          <w:tcPr>
            <w:tcW w:w="1011" w:type="dxa"/>
            <w:vAlign w:val="center"/>
          </w:tcPr>
          <w:p>
            <w:pPr>
              <w:adjustRightInd w:val="0"/>
              <w:snapToGrid w:val="0"/>
              <w:jc w:val="center"/>
              <w:rPr>
                <w:rFonts w:ascii="黑体" w:hAnsi="黑体" w:eastAsia="黑体"/>
                <w:sz w:val="20"/>
                <w:szCs w:val="20"/>
              </w:rPr>
            </w:pPr>
            <w:r>
              <w:rPr>
                <w:rFonts w:ascii="黑体" w:hAnsi="黑体" w:eastAsia="黑体"/>
                <w:sz w:val="20"/>
                <w:szCs w:val="20"/>
              </w:rPr>
              <w:t>浓度限值</w:t>
            </w:r>
            <w:r>
              <w:rPr>
                <w:rFonts w:hint="eastAsia" w:ascii="黑体" w:hAnsi="黑体" w:eastAsia="黑体"/>
                <w:sz w:val="20"/>
                <w:szCs w:val="20"/>
              </w:rPr>
              <w:t>（</w:t>
            </w:r>
            <w:r>
              <w:rPr>
                <w:rFonts w:ascii="黑体" w:hAnsi="黑体" w:eastAsia="黑体"/>
                <w:sz w:val="20"/>
                <w:szCs w:val="20"/>
              </w:rPr>
              <w:t>mg/</w:t>
            </w:r>
            <w:r>
              <w:rPr>
                <w:rFonts w:ascii="黑体" w:hAnsi="宋体" w:eastAsia="黑体"/>
                <w:i/>
                <w:spacing w:val="40"/>
                <w:sz w:val="20"/>
                <w:szCs w:val="20"/>
              </w:rPr>
              <w:t>N</w:t>
            </w:r>
            <w:r>
              <w:rPr>
                <w:rFonts w:ascii="黑体" w:hAnsi="宋体" w:eastAsia="黑体"/>
                <w:spacing w:val="40"/>
                <w:sz w:val="20"/>
                <w:szCs w:val="20"/>
              </w:rPr>
              <w:t>m</w:t>
            </w:r>
            <w:r>
              <w:rPr>
                <w:rFonts w:ascii="黑体" w:hAnsi="黑体" w:eastAsia="黑体"/>
                <w:sz w:val="20"/>
                <w:szCs w:val="20"/>
                <w:vertAlign w:val="superscript"/>
              </w:rPr>
              <w:t>3</w:t>
            </w:r>
            <w:r>
              <w:rPr>
                <w:rFonts w:hint="eastAsia" w:ascii="黑体" w:hAnsi="黑体" w:eastAsia="黑体"/>
                <w:sz w:val="20"/>
                <w:szCs w:val="20"/>
              </w:rPr>
              <w:t>）</w:t>
            </w:r>
          </w:p>
        </w:tc>
        <w:tc>
          <w:tcPr>
            <w:tcW w:w="904" w:type="dxa"/>
            <w:vMerge w:val="continue"/>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第一年</w:t>
            </w:r>
          </w:p>
        </w:tc>
        <w:tc>
          <w:tcPr>
            <w:tcW w:w="77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第二年</w:t>
            </w:r>
          </w:p>
        </w:tc>
        <w:tc>
          <w:tcPr>
            <w:tcW w:w="77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第三年</w:t>
            </w:r>
          </w:p>
        </w:tc>
        <w:tc>
          <w:tcPr>
            <w:tcW w:w="77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第四年</w:t>
            </w:r>
          </w:p>
        </w:tc>
        <w:tc>
          <w:tcPr>
            <w:tcW w:w="781"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第五年</w:t>
            </w:r>
          </w:p>
        </w:tc>
        <w:tc>
          <w:tcPr>
            <w:tcW w:w="1063" w:type="dxa"/>
            <w:vMerge w:val="continue"/>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513" w:type="dxa"/>
            <w:vAlign w:val="center"/>
          </w:tcPr>
          <w:p>
            <w:pPr>
              <w:adjustRightInd w:val="0"/>
              <w:snapToGrid w:val="0"/>
              <w:jc w:val="center"/>
              <w:rPr>
                <w:rFonts w:ascii="Times New Roman" w:hAnsi="Times New Roman" w:eastAsia="仿宋_GB2312"/>
                <w:sz w:val="20"/>
                <w:szCs w:val="20"/>
              </w:rPr>
            </w:pPr>
          </w:p>
        </w:tc>
        <w:tc>
          <w:tcPr>
            <w:tcW w:w="903" w:type="dxa"/>
            <w:vAlign w:val="center"/>
          </w:tcPr>
          <w:p>
            <w:pPr>
              <w:adjustRightInd w:val="0"/>
              <w:snapToGrid w:val="0"/>
              <w:jc w:val="center"/>
              <w:rPr>
                <w:rFonts w:ascii="Times New Roman" w:hAnsi="Times New Roman" w:eastAsia="仿宋_GB2312"/>
                <w:sz w:val="20"/>
                <w:szCs w:val="20"/>
              </w:rPr>
            </w:pPr>
          </w:p>
        </w:tc>
        <w:tc>
          <w:tcPr>
            <w:tcW w:w="1480" w:type="dxa"/>
            <w:vAlign w:val="center"/>
          </w:tcPr>
          <w:p>
            <w:pPr>
              <w:adjustRightInd w:val="0"/>
              <w:snapToGrid w:val="0"/>
              <w:jc w:val="center"/>
              <w:rPr>
                <w:rFonts w:ascii="Times New Roman" w:hAnsi="Times New Roman" w:eastAsia="仿宋_GB2312"/>
                <w:sz w:val="20"/>
                <w:szCs w:val="20"/>
              </w:rPr>
            </w:pPr>
          </w:p>
        </w:tc>
        <w:tc>
          <w:tcPr>
            <w:tcW w:w="1298" w:type="dxa"/>
            <w:vAlign w:val="center"/>
          </w:tcPr>
          <w:p>
            <w:pPr>
              <w:adjustRightInd w:val="0"/>
              <w:snapToGrid w:val="0"/>
              <w:jc w:val="center"/>
              <w:rPr>
                <w:rFonts w:ascii="Times New Roman" w:hAnsi="Times New Roman" w:eastAsia="仿宋_GB2312"/>
                <w:sz w:val="20"/>
                <w:szCs w:val="20"/>
              </w:rPr>
            </w:pPr>
          </w:p>
        </w:tc>
        <w:tc>
          <w:tcPr>
            <w:tcW w:w="1066" w:type="dxa"/>
            <w:vAlign w:val="center"/>
          </w:tcPr>
          <w:p>
            <w:pPr>
              <w:adjustRightInd w:val="0"/>
              <w:snapToGrid w:val="0"/>
              <w:jc w:val="center"/>
              <w:rPr>
                <w:rFonts w:ascii="Times New Roman" w:hAnsi="Times New Roman" w:eastAsia="仿宋_GB2312"/>
                <w:sz w:val="20"/>
                <w:szCs w:val="20"/>
              </w:rPr>
            </w:pPr>
          </w:p>
        </w:tc>
        <w:tc>
          <w:tcPr>
            <w:tcW w:w="1869" w:type="dxa"/>
            <w:vAlign w:val="center"/>
          </w:tcPr>
          <w:p>
            <w:pPr>
              <w:adjustRightInd w:val="0"/>
              <w:snapToGrid w:val="0"/>
              <w:jc w:val="center"/>
              <w:rPr>
                <w:rFonts w:ascii="黑体" w:hAnsi="黑体" w:eastAsia="黑体"/>
                <w:sz w:val="20"/>
                <w:szCs w:val="20"/>
              </w:rPr>
            </w:pPr>
          </w:p>
        </w:tc>
        <w:tc>
          <w:tcPr>
            <w:tcW w:w="1011" w:type="dxa"/>
            <w:vAlign w:val="center"/>
          </w:tcPr>
          <w:p>
            <w:pPr>
              <w:adjustRightInd w:val="0"/>
              <w:snapToGrid w:val="0"/>
              <w:jc w:val="center"/>
              <w:rPr>
                <w:rFonts w:ascii="黑体" w:hAnsi="黑体" w:eastAsia="黑体"/>
                <w:sz w:val="20"/>
                <w:szCs w:val="20"/>
              </w:rPr>
            </w:pPr>
          </w:p>
        </w:tc>
        <w:tc>
          <w:tcPr>
            <w:tcW w:w="904"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513" w:type="dxa"/>
            <w:vAlign w:val="center"/>
          </w:tcPr>
          <w:p>
            <w:pPr>
              <w:adjustRightInd w:val="0"/>
              <w:snapToGrid w:val="0"/>
              <w:jc w:val="center"/>
              <w:rPr>
                <w:rFonts w:ascii="Times New Roman" w:hAnsi="Times New Roman" w:eastAsia="仿宋_GB2312"/>
                <w:sz w:val="20"/>
                <w:szCs w:val="20"/>
              </w:rPr>
            </w:pPr>
          </w:p>
        </w:tc>
        <w:tc>
          <w:tcPr>
            <w:tcW w:w="903" w:type="dxa"/>
            <w:vAlign w:val="center"/>
          </w:tcPr>
          <w:p>
            <w:pPr>
              <w:adjustRightInd w:val="0"/>
              <w:snapToGrid w:val="0"/>
              <w:jc w:val="center"/>
              <w:rPr>
                <w:rFonts w:ascii="Times New Roman" w:hAnsi="Times New Roman" w:eastAsia="仿宋_GB2312"/>
                <w:sz w:val="20"/>
                <w:szCs w:val="20"/>
              </w:rPr>
            </w:pPr>
          </w:p>
        </w:tc>
        <w:tc>
          <w:tcPr>
            <w:tcW w:w="1480" w:type="dxa"/>
            <w:vAlign w:val="center"/>
          </w:tcPr>
          <w:p>
            <w:pPr>
              <w:adjustRightInd w:val="0"/>
              <w:snapToGrid w:val="0"/>
              <w:jc w:val="center"/>
              <w:rPr>
                <w:rFonts w:ascii="Times New Roman" w:hAnsi="Times New Roman" w:eastAsia="仿宋_GB2312"/>
                <w:sz w:val="20"/>
                <w:szCs w:val="20"/>
              </w:rPr>
            </w:pPr>
          </w:p>
        </w:tc>
        <w:tc>
          <w:tcPr>
            <w:tcW w:w="1298" w:type="dxa"/>
            <w:vAlign w:val="center"/>
          </w:tcPr>
          <w:p>
            <w:pPr>
              <w:adjustRightInd w:val="0"/>
              <w:snapToGrid w:val="0"/>
              <w:jc w:val="center"/>
              <w:rPr>
                <w:rFonts w:ascii="Times New Roman" w:hAnsi="Times New Roman" w:eastAsia="仿宋_GB2312"/>
                <w:sz w:val="20"/>
                <w:szCs w:val="20"/>
              </w:rPr>
            </w:pPr>
          </w:p>
        </w:tc>
        <w:tc>
          <w:tcPr>
            <w:tcW w:w="1066" w:type="dxa"/>
            <w:vAlign w:val="center"/>
          </w:tcPr>
          <w:p>
            <w:pPr>
              <w:adjustRightInd w:val="0"/>
              <w:snapToGrid w:val="0"/>
              <w:jc w:val="center"/>
              <w:rPr>
                <w:rFonts w:ascii="Times New Roman" w:hAnsi="Times New Roman" w:eastAsia="仿宋_GB2312"/>
                <w:sz w:val="20"/>
                <w:szCs w:val="20"/>
              </w:rPr>
            </w:pPr>
          </w:p>
        </w:tc>
        <w:tc>
          <w:tcPr>
            <w:tcW w:w="1869" w:type="dxa"/>
            <w:vAlign w:val="center"/>
          </w:tcPr>
          <w:p>
            <w:pPr>
              <w:adjustRightInd w:val="0"/>
              <w:snapToGrid w:val="0"/>
              <w:jc w:val="center"/>
              <w:rPr>
                <w:rFonts w:ascii="黑体" w:hAnsi="黑体" w:eastAsia="黑体"/>
                <w:sz w:val="20"/>
                <w:szCs w:val="20"/>
              </w:rPr>
            </w:pPr>
          </w:p>
        </w:tc>
        <w:tc>
          <w:tcPr>
            <w:tcW w:w="1011" w:type="dxa"/>
            <w:vAlign w:val="center"/>
          </w:tcPr>
          <w:p>
            <w:pPr>
              <w:adjustRightInd w:val="0"/>
              <w:snapToGrid w:val="0"/>
              <w:jc w:val="center"/>
              <w:rPr>
                <w:rFonts w:ascii="黑体" w:hAnsi="黑体" w:eastAsia="黑体"/>
                <w:sz w:val="20"/>
                <w:szCs w:val="20"/>
              </w:rPr>
            </w:pPr>
          </w:p>
        </w:tc>
        <w:tc>
          <w:tcPr>
            <w:tcW w:w="904"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13988" w:type="dxa"/>
            <w:gridSpan w:val="14"/>
            <w:vAlign w:val="center"/>
          </w:tcPr>
          <w:p>
            <w:pPr>
              <w:adjustRightInd w:val="0"/>
              <w:snapToGrid w:val="0"/>
              <w:jc w:val="center"/>
              <w:rPr>
                <w:rFonts w:ascii="Times New Roman" w:hAnsi="Times New Roman" w:eastAsia="仿宋_GB2312"/>
                <w:sz w:val="20"/>
                <w:szCs w:val="20"/>
              </w:rPr>
            </w:pPr>
            <w:r>
              <w:rPr>
                <w:rFonts w:hint="eastAsia" w:ascii="宋体" w:hAnsi="宋体"/>
                <w:b/>
                <w:sz w:val="20"/>
                <w:szCs w:val="20"/>
              </w:rPr>
              <w:t>全厂无组织排放总计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restart"/>
            <w:vAlign w:val="center"/>
          </w:tcPr>
          <w:p>
            <w:pPr>
              <w:adjustRightInd w:val="0"/>
              <w:snapToGrid w:val="0"/>
              <w:jc w:val="center"/>
              <w:rPr>
                <w:rFonts w:ascii="Times New Roman" w:hAnsi="Times New Roman" w:eastAsia="仿宋_GB2312"/>
                <w:sz w:val="20"/>
                <w:szCs w:val="20"/>
              </w:rPr>
            </w:pPr>
            <w:r>
              <w:rPr>
                <w:rFonts w:hint="eastAsia" w:ascii="黑体" w:hAnsi="黑体" w:eastAsia="黑体"/>
                <w:sz w:val="20"/>
                <w:szCs w:val="20"/>
              </w:rPr>
              <w:t>全厂无组织排放总计</w:t>
            </w:r>
          </w:p>
        </w:tc>
        <w:tc>
          <w:tcPr>
            <w:tcW w:w="6148" w:type="dxa"/>
            <w:gridSpan w:val="5"/>
            <w:vAlign w:val="center"/>
          </w:tcPr>
          <w:p>
            <w:pPr>
              <w:adjustRightInd w:val="0"/>
              <w:snapToGrid w:val="0"/>
              <w:jc w:val="center"/>
              <w:rPr>
                <w:rFonts w:ascii="宋体" w:hAnsi="宋体"/>
                <w:sz w:val="20"/>
                <w:szCs w:val="20"/>
              </w:rPr>
            </w:pPr>
            <w:r>
              <w:rPr>
                <w:rFonts w:hint="eastAsia" w:ascii="宋体" w:hAnsi="宋体"/>
                <w:sz w:val="20"/>
                <w:szCs w:val="20"/>
              </w:rPr>
              <w:t>颗粒物</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ascii="宋体" w:hAnsi="宋体"/>
                <w:sz w:val="20"/>
                <w:szCs w:val="20"/>
              </w:rPr>
              <w:t>VOCs</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tblHeader/>
          <w:jc w:val="center"/>
        </w:trPr>
        <w:tc>
          <w:tcPr>
            <w:tcW w:w="2896" w:type="dxa"/>
            <w:gridSpan w:val="3"/>
            <w:vMerge w:val="continue"/>
            <w:vAlign w:val="center"/>
          </w:tcPr>
          <w:p>
            <w:pPr>
              <w:adjustRightInd w:val="0"/>
              <w:snapToGrid w:val="0"/>
              <w:jc w:val="center"/>
              <w:rPr>
                <w:rFonts w:ascii="Times New Roman" w:hAnsi="Times New Roman" w:eastAsia="仿宋_GB2312"/>
                <w:sz w:val="20"/>
                <w:szCs w:val="20"/>
              </w:rPr>
            </w:pPr>
          </w:p>
        </w:tc>
        <w:tc>
          <w:tcPr>
            <w:tcW w:w="6148" w:type="dxa"/>
            <w:gridSpan w:val="5"/>
            <w:vAlign w:val="center"/>
          </w:tcPr>
          <w:p>
            <w:pPr>
              <w:adjustRightInd w:val="0"/>
              <w:snapToGrid w:val="0"/>
              <w:jc w:val="center"/>
              <w:rPr>
                <w:rFonts w:ascii="宋体" w:hAnsi="宋体"/>
                <w:sz w:val="20"/>
                <w:szCs w:val="20"/>
              </w:rPr>
            </w:pPr>
            <w:r>
              <w:rPr>
                <w:rFonts w:hint="eastAsia" w:ascii="宋体" w:hAnsi="宋体"/>
                <w:sz w:val="20"/>
                <w:szCs w:val="20"/>
              </w:rPr>
              <w:t>……</w:t>
            </w: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75" w:type="dxa"/>
            <w:vAlign w:val="center"/>
          </w:tcPr>
          <w:p>
            <w:pPr>
              <w:adjustRightInd w:val="0"/>
              <w:snapToGrid w:val="0"/>
              <w:jc w:val="center"/>
              <w:rPr>
                <w:rFonts w:ascii="黑体" w:hAnsi="黑体" w:eastAsia="黑体"/>
                <w:sz w:val="20"/>
                <w:szCs w:val="20"/>
              </w:rPr>
            </w:pPr>
          </w:p>
        </w:tc>
        <w:tc>
          <w:tcPr>
            <w:tcW w:w="781" w:type="dxa"/>
            <w:vAlign w:val="center"/>
          </w:tcPr>
          <w:p>
            <w:pPr>
              <w:adjustRightInd w:val="0"/>
              <w:snapToGrid w:val="0"/>
              <w:jc w:val="center"/>
              <w:rPr>
                <w:rFonts w:ascii="黑体" w:hAnsi="黑体" w:eastAsia="黑体"/>
                <w:sz w:val="20"/>
                <w:szCs w:val="20"/>
              </w:rPr>
            </w:pPr>
          </w:p>
        </w:tc>
        <w:tc>
          <w:tcPr>
            <w:tcW w:w="1063" w:type="dxa"/>
            <w:vAlign w:val="center"/>
          </w:tcPr>
          <w:p>
            <w:pPr>
              <w:adjustRightInd w:val="0"/>
              <w:snapToGrid w:val="0"/>
              <w:jc w:val="center"/>
              <w:rPr>
                <w:rFonts w:ascii="Times New Roman" w:hAnsi="Times New Roman" w:eastAsia="仿宋_GB2312"/>
                <w:sz w:val="20"/>
                <w:szCs w:val="20"/>
              </w:rPr>
            </w:pPr>
          </w:p>
        </w:tc>
      </w:tr>
    </w:tbl>
    <w:p>
      <w:pPr>
        <w:spacing w:line="360" w:lineRule="auto"/>
        <w:jc w:val="center"/>
        <w:rPr>
          <w:rFonts w:ascii="Times New Roman" w:hAnsi="Times New Roman"/>
          <w:b/>
        </w:rPr>
      </w:pPr>
    </w:p>
    <w:p>
      <w:pPr>
        <w:ind w:firstLine="420" w:firstLineChars="200"/>
        <w:rPr>
          <w:rFonts w:ascii="宋体" w:hAnsi="宋体"/>
        </w:rPr>
        <w:sectPr>
          <w:footerReference r:id="rId9" w:type="default"/>
          <w:pgSz w:w="16838" w:h="11906" w:orient="landscape"/>
          <w:pgMar w:top="1701" w:right="1701" w:bottom="1701" w:left="1701" w:header="851" w:footer="1418" w:gutter="0"/>
          <w:cols w:space="720" w:num="1"/>
          <w:docGrid w:type="linesAndChars" w:linePitch="312" w:charSpace="0"/>
        </w:sectPr>
      </w:pPr>
    </w:p>
    <w:bookmarkEnd w:id="40"/>
    <w:bookmarkEnd w:id="41"/>
    <w:p>
      <w:pPr>
        <w:suppressLineNumbers/>
        <w:adjustRightInd w:val="0"/>
        <w:snapToGrid w:val="0"/>
        <w:spacing w:line="336"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（四）特殊情况下许可限值</w:t>
      </w:r>
    </w:p>
    <w:p>
      <w:pPr>
        <w:suppressLineNumbers/>
        <w:adjustRightInd w:val="0"/>
        <w:snapToGrid w:val="0"/>
        <w:spacing w:line="348" w:lineRule="auto"/>
        <w:ind w:firstLine="482" w:firstLineChars="200"/>
        <w:jc w:val="center"/>
        <w:outlineLvl w:val="0"/>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5  特殊情况下</w:t>
      </w:r>
      <w:r>
        <w:rPr>
          <w:rFonts w:ascii="仿宋_GB2312" w:hAnsi="黑体" w:eastAsia="仿宋_GB2312"/>
          <w:b/>
          <w:color w:val="000000"/>
          <w:kern w:val="0"/>
          <w:sz w:val="24"/>
          <w:szCs w:val="24"/>
        </w:rPr>
        <w:t>大气污染物</w:t>
      </w:r>
      <w:r>
        <w:rPr>
          <w:rFonts w:hint="eastAsia" w:ascii="仿宋_GB2312" w:hAnsi="黑体" w:eastAsia="仿宋_GB2312"/>
          <w:b/>
          <w:color w:val="000000"/>
          <w:kern w:val="0"/>
          <w:sz w:val="24"/>
          <w:szCs w:val="24"/>
        </w:rPr>
        <w:t>有组织排放</w:t>
      </w:r>
    </w:p>
    <w:tbl>
      <w:tblPr>
        <w:tblStyle w:val="9"/>
        <w:tblW w:w="8864"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7"/>
        <w:gridCol w:w="1525"/>
        <w:gridCol w:w="2360"/>
        <w:gridCol w:w="1048"/>
        <w:gridCol w:w="1048"/>
        <w:gridCol w:w="1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65" w:hRule="atLeast"/>
          <w:tblHeader/>
          <w:jc w:val="center"/>
        </w:trPr>
        <w:tc>
          <w:tcPr>
            <w:tcW w:w="183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w:t>
            </w:r>
            <w:r>
              <w:rPr>
                <w:rFonts w:ascii="黑体" w:hAnsi="黑体" w:eastAsia="黑体"/>
                <w:sz w:val="20"/>
                <w:szCs w:val="20"/>
              </w:rPr>
              <w:t>口类型</w:t>
            </w:r>
          </w:p>
        </w:tc>
        <w:tc>
          <w:tcPr>
            <w:tcW w:w="1525" w:type="dxa"/>
            <w:vAlign w:val="center"/>
          </w:tcPr>
          <w:p>
            <w:pPr>
              <w:adjustRightInd w:val="0"/>
              <w:snapToGrid w:val="0"/>
              <w:jc w:val="center"/>
              <w:rPr>
                <w:rFonts w:ascii="黑体" w:hAnsi="黑体" w:eastAsia="黑体"/>
                <w:sz w:val="20"/>
                <w:szCs w:val="20"/>
              </w:rPr>
            </w:pPr>
            <w:r>
              <w:rPr>
                <w:rFonts w:ascii="黑体" w:hAnsi="黑体" w:eastAsia="黑体"/>
                <w:sz w:val="20"/>
                <w:szCs w:val="20"/>
              </w:rPr>
              <w:t>污染物种类</w:t>
            </w:r>
          </w:p>
        </w:tc>
        <w:tc>
          <w:tcPr>
            <w:tcW w:w="2360"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许可排放时段</w:t>
            </w:r>
          </w:p>
        </w:tc>
        <w:tc>
          <w:tcPr>
            <w:tcW w:w="1048"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许可排放浓度限值（mg/</w:t>
            </w:r>
            <w:r>
              <w:rPr>
                <w:rFonts w:hint="eastAsia" w:ascii="黑体" w:hAnsi="黑体" w:eastAsia="黑体"/>
                <w:i/>
                <w:spacing w:val="40"/>
                <w:sz w:val="20"/>
                <w:szCs w:val="20"/>
              </w:rPr>
              <w:t>N</w:t>
            </w:r>
            <w:r>
              <w:rPr>
                <w:rFonts w:ascii="黑体" w:hAnsi="黑体" w:eastAsia="黑体"/>
                <w:spacing w:val="40"/>
                <w:sz w:val="20"/>
                <w:szCs w:val="20"/>
              </w:rPr>
              <w:t>m</w:t>
            </w:r>
            <w:r>
              <w:rPr>
                <w:rFonts w:ascii="黑体" w:hAnsi="黑体" w:eastAsia="黑体"/>
                <w:sz w:val="20"/>
                <w:szCs w:val="20"/>
                <w:vertAlign w:val="superscript"/>
              </w:rPr>
              <w:t>3</w:t>
            </w:r>
            <w:r>
              <w:rPr>
                <w:rFonts w:ascii="黑体" w:hAnsi="黑体" w:eastAsia="黑体"/>
                <w:sz w:val="20"/>
                <w:szCs w:val="20"/>
              </w:rPr>
              <w:t>）</w:t>
            </w:r>
          </w:p>
        </w:tc>
        <w:tc>
          <w:tcPr>
            <w:tcW w:w="1048"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许可日排放量限值（kg/d）</w:t>
            </w:r>
          </w:p>
        </w:tc>
        <w:tc>
          <w:tcPr>
            <w:tcW w:w="1046"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许可月排放量限值（t/m）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8864" w:type="dxa"/>
            <w:gridSpan w:val="6"/>
            <w:vAlign w:val="center"/>
          </w:tcPr>
          <w:p>
            <w:pPr>
              <w:adjustRightInd w:val="0"/>
              <w:snapToGrid w:val="0"/>
              <w:jc w:val="center"/>
              <w:rPr>
                <w:rFonts w:ascii="黑体" w:hAnsi="黑体" w:eastAsia="黑体"/>
                <w:sz w:val="20"/>
                <w:szCs w:val="20"/>
              </w:rPr>
            </w:pPr>
            <w:r>
              <w:rPr>
                <w:rFonts w:ascii="宋体" w:hAnsi="宋体"/>
                <w:b/>
                <w:sz w:val="20"/>
                <w:szCs w:val="20"/>
              </w:rPr>
              <w:t>环境质量限期达标规划要求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ascii="黑体" w:hAnsi="黑体" w:eastAsia="黑体"/>
                <w:sz w:val="20"/>
                <w:szCs w:val="20"/>
              </w:rPr>
              <w:t>主要</w:t>
            </w:r>
            <w:r>
              <w:rPr>
                <w:rFonts w:hint="eastAsia" w:ascii="黑体" w:hAnsi="黑体" w:eastAsia="黑体"/>
                <w:sz w:val="20"/>
                <w:szCs w:val="20"/>
              </w:rPr>
              <w:t>排放</w:t>
            </w:r>
            <w:r>
              <w:rPr>
                <w:rFonts w:ascii="黑体" w:hAnsi="黑体" w:eastAsia="黑体"/>
                <w:sz w:val="20"/>
                <w:szCs w:val="20"/>
              </w:rPr>
              <w:t>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一般排放口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5"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无组织排放</w:t>
            </w:r>
          </w:p>
        </w:tc>
        <w:tc>
          <w:tcPr>
            <w:tcW w:w="1525" w:type="dxa"/>
            <w:vAlign w:val="top"/>
          </w:tcPr>
          <w:p>
            <w:pPr>
              <w:adjustRightInd w:val="0"/>
              <w:snapToGrid w:val="0"/>
              <w:jc w:val="center"/>
              <w:rPr>
                <w:rFonts w:hint="eastAsia" w:ascii="黑体" w:hAnsi="黑体" w:eastAsia="黑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全厂合计</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9"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8864" w:type="dxa"/>
            <w:gridSpan w:val="6"/>
            <w:vAlign w:val="center"/>
          </w:tcPr>
          <w:p>
            <w:pPr>
              <w:adjustRightInd w:val="0"/>
              <w:snapToGrid w:val="0"/>
              <w:jc w:val="center"/>
              <w:rPr>
                <w:rFonts w:ascii="黑体" w:hAnsi="黑体" w:eastAsia="黑体"/>
                <w:sz w:val="20"/>
                <w:szCs w:val="20"/>
              </w:rPr>
            </w:pPr>
            <w:r>
              <w:rPr>
                <w:rFonts w:hint="eastAsia" w:ascii="宋体" w:hAnsi="宋体"/>
                <w:b/>
                <w:sz w:val="20"/>
                <w:szCs w:val="20"/>
              </w:rPr>
              <w:t>重污染</w:t>
            </w:r>
            <w:r>
              <w:rPr>
                <w:rFonts w:ascii="宋体" w:hAnsi="宋体"/>
                <w:b/>
                <w:sz w:val="20"/>
                <w:szCs w:val="20"/>
              </w:rPr>
              <w:t>天气</w:t>
            </w:r>
            <w:r>
              <w:rPr>
                <w:rFonts w:hint="eastAsia" w:ascii="宋体" w:hAnsi="宋体"/>
                <w:b/>
                <w:sz w:val="20"/>
                <w:szCs w:val="20"/>
              </w:rPr>
              <w:t>应</w:t>
            </w:r>
            <w:r>
              <w:rPr>
                <w:rFonts w:ascii="宋体" w:hAnsi="宋体"/>
                <w:b/>
                <w:sz w:val="20"/>
                <w:szCs w:val="20"/>
              </w:rPr>
              <w:t>对要求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6"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ascii="黑体" w:hAnsi="黑体" w:eastAsia="黑体"/>
                <w:sz w:val="20"/>
                <w:szCs w:val="20"/>
              </w:rPr>
              <w:t>主要</w:t>
            </w:r>
            <w:r>
              <w:rPr>
                <w:rFonts w:hint="eastAsia" w:ascii="黑体" w:hAnsi="黑体" w:eastAsia="黑体"/>
                <w:sz w:val="20"/>
                <w:szCs w:val="20"/>
              </w:rPr>
              <w:t>排放</w:t>
            </w:r>
            <w:r>
              <w:rPr>
                <w:rFonts w:ascii="黑体" w:hAnsi="黑体" w:eastAsia="黑体"/>
                <w:sz w:val="20"/>
                <w:szCs w:val="20"/>
              </w:rPr>
              <w:t>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3"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36"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2"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一般排放口</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无组织排放</w:t>
            </w:r>
          </w:p>
        </w:tc>
        <w:tc>
          <w:tcPr>
            <w:tcW w:w="1525" w:type="dxa"/>
            <w:vAlign w:val="top"/>
          </w:tcPr>
          <w:p>
            <w:pPr>
              <w:adjustRightInd w:val="0"/>
              <w:snapToGrid w:val="0"/>
              <w:jc w:val="center"/>
              <w:rPr>
                <w:rFonts w:hint="eastAsia" w:ascii="黑体" w:hAnsi="黑体" w:eastAsia="黑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9"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1" w:hRule="atLeast"/>
          <w:tblHeader/>
          <w:jc w:val="center"/>
        </w:trPr>
        <w:tc>
          <w:tcPr>
            <w:tcW w:w="1837" w:type="dxa"/>
            <w:vMerge w:val="restart"/>
            <w:vAlign w:val="center"/>
          </w:tcPr>
          <w:p>
            <w:pPr>
              <w:adjustRightInd w:val="0"/>
              <w:snapToGrid w:val="0"/>
              <w:jc w:val="center"/>
              <w:rPr>
                <w:rFonts w:hint="eastAsia" w:ascii="黑体" w:hAnsi="黑体" w:eastAsia="黑体"/>
                <w:sz w:val="20"/>
                <w:szCs w:val="20"/>
              </w:rPr>
            </w:pPr>
            <w:r>
              <w:rPr>
                <w:rFonts w:hint="eastAsia" w:ascii="黑体" w:hAnsi="黑体" w:eastAsia="黑体"/>
                <w:sz w:val="20"/>
                <w:szCs w:val="20"/>
              </w:rPr>
              <w:t>全厂合计</w:t>
            </w:r>
          </w:p>
        </w:tc>
        <w:tc>
          <w:tcPr>
            <w:tcW w:w="1525" w:type="dxa"/>
            <w:vAlign w:val="top"/>
          </w:tcPr>
          <w:p>
            <w:pPr>
              <w:adjustRightInd w:val="0"/>
              <w:snapToGrid w:val="0"/>
              <w:jc w:val="center"/>
              <w:rPr>
                <w:rFonts w:ascii="宋体" w:hAnsi="宋体"/>
                <w:sz w:val="20"/>
                <w:szCs w:val="20"/>
              </w:rPr>
            </w:pPr>
            <w:r>
              <w:rPr>
                <w:rFonts w:ascii="宋体" w:hAnsi="宋体"/>
                <w:sz w:val="20"/>
                <w:szCs w:val="20"/>
              </w:rPr>
              <w:t>颗粒物</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SO</w:t>
            </w:r>
            <w:r>
              <w:rPr>
                <w:rFonts w:ascii="宋体" w:hAnsi="宋体"/>
                <w:sz w:val="20"/>
                <w:szCs w:val="20"/>
                <w:vertAlign w:val="subscript"/>
              </w:rPr>
              <w:t>2</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5"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NO</w:t>
            </w:r>
            <w:r>
              <w:rPr>
                <w:rFonts w:ascii="宋体" w:hAnsi="宋体"/>
                <w:sz w:val="20"/>
                <w:szCs w:val="20"/>
                <w:vertAlign w:val="subscript"/>
              </w:rPr>
              <w:t>x</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ascii="宋体" w:hAnsi="宋体"/>
                <w:sz w:val="20"/>
                <w:szCs w:val="20"/>
              </w:rPr>
              <w:t>VOCs</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 w:hRule="atLeast"/>
          <w:tblHeader/>
          <w:jc w:val="center"/>
        </w:trPr>
        <w:tc>
          <w:tcPr>
            <w:tcW w:w="1837" w:type="dxa"/>
            <w:vMerge w:val="continue"/>
            <w:vAlign w:val="center"/>
          </w:tcPr>
          <w:p>
            <w:pPr>
              <w:adjustRightInd w:val="0"/>
              <w:snapToGrid w:val="0"/>
              <w:jc w:val="center"/>
              <w:rPr>
                <w:rFonts w:hint="eastAsia" w:ascii="黑体" w:hAnsi="黑体" w:eastAsia="黑体"/>
                <w:sz w:val="20"/>
                <w:szCs w:val="20"/>
              </w:rPr>
            </w:pPr>
          </w:p>
        </w:tc>
        <w:tc>
          <w:tcPr>
            <w:tcW w:w="1525" w:type="dxa"/>
            <w:vAlign w:val="top"/>
          </w:tcPr>
          <w:p>
            <w:pPr>
              <w:adjustRightInd w:val="0"/>
              <w:snapToGrid w:val="0"/>
              <w:jc w:val="center"/>
              <w:rPr>
                <w:rFonts w:ascii="宋体" w:hAnsi="宋体"/>
                <w:sz w:val="20"/>
                <w:szCs w:val="20"/>
              </w:rPr>
            </w:pPr>
            <w:r>
              <w:rPr>
                <w:rFonts w:hint="eastAsia" w:ascii="黑体" w:hAnsi="黑体" w:eastAsia="黑体"/>
                <w:sz w:val="20"/>
                <w:szCs w:val="20"/>
              </w:rPr>
              <w:t>……</w:t>
            </w:r>
          </w:p>
        </w:tc>
        <w:tc>
          <w:tcPr>
            <w:tcW w:w="2360"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8" w:type="dxa"/>
            <w:vAlign w:val="center"/>
          </w:tcPr>
          <w:p>
            <w:pPr>
              <w:adjustRightInd w:val="0"/>
              <w:snapToGrid w:val="0"/>
              <w:jc w:val="center"/>
              <w:rPr>
                <w:rFonts w:ascii="黑体" w:hAnsi="黑体" w:eastAsia="黑体"/>
                <w:sz w:val="20"/>
                <w:szCs w:val="20"/>
              </w:rPr>
            </w:pPr>
          </w:p>
        </w:tc>
        <w:tc>
          <w:tcPr>
            <w:tcW w:w="1046"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 w:hRule="atLeast"/>
          <w:tblHeader/>
          <w:jc w:val="center"/>
        </w:trPr>
        <w:tc>
          <w:tcPr>
            <w:tcW w:w="3362" w:type="dxa"/>
            <w:gridSpan w:val="2"/>
            <w:vAlign w:val="center"/>
          </w:tcPr>
          <w:p>
            <w:pPr>
              <w:adjustRightInd w:val="0"/>
              <w:snapToGrid w:val="0"/>
              <w:jc w:val="center"/>
              <w:rPr>
                <w:rFonts w:ascii="宋体" w:hAnsi="宋体"/>
                <w:sz w:val="20"/>
                <w:szCs w:val="20"/>
              </w:rPr>
            </w:pPr>
            <w:r>
              <w:rPr>
                <w:rFonts w:ascii="宋体" w:hAnsi="宋体"/>
                <w:b/>
                <w:sz w:val="20"/>
                <w:szCs w:val="20"/>
              </w:rPr>
              <w:t>冬季污染防治其他备注信息</w:t>
            </w:r>
          </w:p>
        </w:tc>
        <w:tc>
          <w:tcPr>
            <w:tcW w:w="5502" w:type="dxa"/>
            <w:gridSpan w:val="4"/>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 w:hRule="atLeast"/>
          <w:tblHeader/>
          <w:jc w:val="center"/>
        </w:trPr>
        <w:tc>
          <w:tcPr>
            <w:tcW w:w="3362" w:type="dxa"/>
            <w:gridSpan w:val="2"/>
            <w:vAlign w:val="center"/>
          </w:tcPr>
          <w:p>
            <w:pPr>
              <w:jc w:val="center"/>
              <w:rPr>
                <w:rFonts w:ascii="宋体" w:hAnsi="宋体"/>
                <w:sz w:val="20"/>
                <w:szCs w:val="20"/>
              </w:rPr>
            </w:pPr>
            <w:r>
              <w:rPr>
                <w:rFonts w:ascii="宋体" w:hAnsi="宋体"/>
                <w:b/>
                <w:sz w:val="20"/>
                <w:szCs w:val="20"/>
              </w:rPr>
              <w:t>其他特殊情况备注信息</w:t>
            </w:r>
          </w:p>
        </w:tc>
        <w:tc>
          <w:tcPr>
            <w:tcW w:w="5502" w:type="dxa"/>
            <w:gridSpan w:val="4"/>
            <w:vAlign w:val="center"/>
          </w:tcPr>
          <w:p>
            <w:pPr>
              <w:jc w:val="center"/>
              <w:rPr>
                <w:rFonts w:ascii="宋体" w:hAnsi="宋体"/>
                <w:sz w:val="20"/>
                <w:szCs w:val="20"/>
              </w:rPr>
            </w:pPr>
          </w:p>
        </w:tc>
      </w:tr>
    </w:tbl>
    <w:p>
      <w:pPr>
        <w:adjustRightInd w:val="0"/>
        <w:snapToGrid w:val="0"/>
        <w:spacing w:before="93" w:beforeLines="30"/>
        <w:jc w:val="left"/>
        <w:rPr>
          <w:rFonts w:ascii="宋体" w:hAnsi="宋体"/>
        </w:rPr>
        <w:sectPr>
          <w:footerReference r:id="rId10" w:type="default"/>
          <w:pgSz w:w="11906" w:h="16838"/>
          <w:pgMar w:top="1701" w:right="1531" w:bottom="1701" w:left="1531" w:header="851" w:footer="1077" w:gutter="0"/>
          <w:cols w:space="720" w:num="1"/>
          <w:docGrid w:type="linesAndChars" w:linePitch="312" w:charSpace="0"/>
        </w:sectPr>
      </w:pPr>
      <w:r>
        <w:rPr>
          <w:rFonts w:hint="eastAsia" w:ascii="宋体" w:hAnsi="宋体"/>
        </w:rPr>
        <w:t>注：</w:t>
      </w:r>
      <w:bookmarkStart w:id="42" w:name="_Toc461287188"/>
      <w:bookmarkStart w:id="43" w:name="_Toc453588937"/>
      <w:bookmarkStart w:id="44" w:name="_Toc453085186"/>
      <w:bookmarkStart w:id="45" w:name="_Toc461287276"/>
      <w:bookmarkStart w:id="46" w:name="_Toc461287663"/>
      <w:bookmarkStart w:id="47" w:name="_Toc460861180"/>
      <w:bookmarkStart w:id="48" w:name="_Toc461287305"/>
      <w:r>
        <w:rPr>
          <w:rFonts w:hint="eastAsia" w:ascii="宋体" w:hAnsi="宋体"/>
        </w:rPr>
        <w:t>本表填写特殊情况下对排污单位有更加严格的排放控制要求。</w:t>
      </w:r>
    </w:p>
    <w:bookmarkEnd w:id="42"/>
    <w:bookmarkEnd w:id="43"/>
    <w:bookmarkEnd w:id="44"/>
    <w:bookmarkEnd w:id="45"/>
    <w:bookmarkEnd w:id="46"/>
    <w:bookmarkEnd w:id="47"/>
    <w:bookmarkEnd w:id="48"/>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49" w:name="NOGROUPCOUNT_SN"/>
      <w:bookmarkEnd w:id="49"/>
      <w:bookmarkStart w:id="50" w:name="_Toc461287189"/>
      <w:bookmarkStart w:id="51" w:name="_Toc461287277"/>
      <w:bookmarkStart w:id="52" w:name="_Toc461287306"/>
      <w:bookmarkStart w:id="53" w:name="_Toc453085187"/>
      <w:bookmarkStart w:id="54" w:name="_Toc460861181"/>
      <w:bookmarkStart w:id="55" w:name="_Toc461287664"/>
      <w:bookmarkStart w:id="56" w:name="_Toc453588938"/>
      <w:bookmarkStart w:id="57" w:name="_Toc476229951"/>
      <w:bookmarkStart w:id="58" w:name="_Toc492498850"/>
      <w:r>
        <w:rPr>
          <w:rFonts w:hint="eastAsia" w:ascii="楷体_GB2312" w:hAnsi="Times New Roman" w:eastAsia="楷体_GB2312"/>
          <w:b/>
          <w:color w:val="000000"/>
          <w:sz w:val="30"/>
        </w:rPr>
        <w:t>（五）排污单位大气排放总许可量</w:t>
      </w:r>
      <w:bookmarkEnd w:id="50"/>
      <w:bookmarkEnd w:id="51"/>
      <w:bookmarkEnd w:id="52"/>
      <w:bookmarkEnd w:id="53"/>
      <w:bookmarkEnd w:id="54"/>
      <w:bookmarkEnd w:id="55"/>
      <w:bookmarkEnd w:id="56"/>
      <w:bookmarkEnd w:id="57"/>
      <w:bookmarkEnd w:id="58"/>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6</w:t>
      </w:r>
      <w:r>
        <w:rPr>
          <w:rFonts w:ascii="仿宋_GB2312" w:hAnsi="黑体" w:eastAsia="仿宋_GB2312"/>
          <w:b/>
          <w:color w:val="000000"/>
          <w:kern w:val="0"/>
          <w:sz w:val="24"/>
          <w:szCs w:val="24"/>
        </w:rPr>
        <w:t xml:space="preserve">  </w:t>
      </w:r>
      <w:r>
        <w:rPr>
          <w:rFonts w:hint="eastAsia" w:ascii="仿宋_GB2312" w:hAnsi="黑体" w:eastAsia="仿宋_GB2312"/>
          <w:b/>
          <w:color w:val="000000"/>
          <w:kern w:val="0"/>
          <w:sz w:val="24"/>
          <w:szCs w:val="24"/>
        </w:rPr>
        <w:t>企业大气排放总许可量</w:t>
      </w:r>
      <w:bookmarkStart w:id="59" w:name="_Toc453085188"/>
      <w:bookmarkStart w:id="60" w:name="_Toc453588939"/>
    </w:p>
    <w:tbl>
      <w:tblPr>
        <w:tblStyle w:val="9"/>
        <w:tblW w:w="1365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2025"/>
        <w:gridCol w:w="1921"/>
        <w:gridCol w:w="1922"/>
        <w:gridCol w:w="1922"/>
        <w:gridCol w:w="1922"/>
        <w:gridCol w:w="19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rFonts w:ascii="黑体" w:hAnsi="黑体" w:eastAsia="黑体"/>
                <w:sz w:val="20"/>
                <w:szCs w:val="20"/>
              </w:rPr>
            </w:pPr>
            <w:r>
              <w:rPr>
                <w:rFonts w:hint="eastAsia" w:ascii="黑体" w:hAnsi="黑体" w:eastAsia="黑体"/>
                <w:sz w:val="20"/>
                <w:szCs w:val="20"/>
              </w:rPr>
              <w:t>序号</w:t>
            </w:r>
          </w:p>
        </w:tc>
        <w:tc>
          <w:tcPr>
            <w:tcW w:w="2025" w:type="dxa"/>
            <w:vAlign w:val="center"/>
          </w:tcPr>
          <w:p>
            <w:pPr>
              <w:jc w:val="center"/>
              <w:rPr>
                <w:rFonts w:ascii="黑体" w:hAnsi="黑体" w:eastAsia="黑体"/>
                <w:sz w:val="20"/>
                <w:szCs w:val="20"/>
              </w:rPr>
            </w:pPr>
            <w:r>
              <w:rPr>
                <w:rFonts w:hint="eastAsia" w:ascii="黑体" w:hAnsi="黑体" w:eastAsia="黑体"/>
                <w:sz w:val="20"/>
                <w:szCs w:val="20"/>
              </w:rPr>
              <w:t>污染物种类</w:t>
            </w:r>
          </w:p>
        </w:tc>
        <w:tc>
          <w:tcPr>
            <w:tcW w:w="1921" w:type="dxa"/>
            <w:vAlign w:val="center"/>
          </w:tcPr>
          <w:p>
            <w:pPr>
              <w:jc w:val="center"/>
              <w:rPr>
                <w:rFonts w:ascii="黑体" w:hAnsi="黑体" w:eastAsia="黑体"/>
                <w:sz w:val="20"/>
                <w:szCs w:val="20"/>
              </w:rPr>
            </w:pPr>
            <w:r>
              <w:rPr>
                <w:rFonts w:hint="eastAsia" w:ascii="黑体" w:hAnsi="黑体" w:eastAsia="黑体"/>
                <w:sz w:val="20"/>
                <w:szCs w:val="20"/>
              </w:rPr>
              <w:t>第一年（t/a）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第二年（t/a）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第三年（t/a）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第四年（t/a）</w:t>
            </w:r>
          </w:p>
        </w:tc>
        <w:tc>
          <w:tcPr>
            <w:tcW w:w="1922" w:type="dxa"/>
            <w:vAlign w:val="center"/>
          </w:tcPr>
          <w:p>
            <w:pPr>
              <w:jc w:val="center"/>
              <w:rPr>
                <w:rFonts w:ascii="黑体" w:hAnsi="黑体" w:eastAsia="黑体"/>
                <w:sz w:val="20"/>
                <w:szCs w:val="20"/>
              </w:rPr>
            </w:pPr>
            <w:r>
              <w:rPr>
                <w:rFonts w:hint="eastAsia" w:ascii="黑体" w:hAnsi="黑体" w:eastAsia="黑体"/>
                <w:sz w:val="20"/>
                <w:szCs w:val="20"/>
              </w:rPr>
              <w:t>第五年（t/a）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1</w:t>
            </w:r>
          </w:p>
        </w:tc>
        <w:tc>
          <w:tcPr>
            <w:tcW w:w="2025" w:type="dxa"/>
            <w:vAlign w:val="center"/>
          </w:tcPr>
          <w:p>
            <w:pPr>
              <w:jc w:val="center"/>
              <w:rPr>
                <w:sz w:val="20"/>
                <w:szCs w:val="20"/>
              </w:rPr>
            </w:pPr>
            <w:r>
              <w:rPr>
                <w:rFonts w:ascii="宋体" w:hAnsi="宋体"/>
                <w:color w:val="000000"/>
                <w:sz w:val="20"/>
                <w:szCs w:val="20"/>
              </w:rPr>
              <w:t>颗粒物</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2</w:t>
            </w:r>
          </w:p>
        </w:tc>
        <w:tc>
          <w:tcPr>
            <w:tcW w:w="2025" w:type="dxa"/>
            <w:vAlign w:val="center"/>
          </w:tcPr>
          <w:p>
            <w:pPr>
              <w:jc w:val="center"/>
              <w:rPr>
                <w:sz w:val="20"/>
                <w:szCs w:val="20"/>
              </w:rPr>
            </w:pPr>
            <w:r>
              <w:rPr>
                <w:rFonts w:ascii="宋体" w:hAnsi="宋体"/>
                <w:color w:val="000000"/>
                <w:sz w:val="20"/>
                <w:szCs w:val="20"/>
              </w:rPr>
              <w:t>SO</w:t>
            </w:r>
            <w:r>
              <w:rPr>
                <w:rFonts w:ascii="宋体" w:hAnsi="宋体"/>
                <w:color w:val="000000"/>
                <w:sz w:val="20"/>
                <w:szCs w:val="20"/>
                <w:vertAlign w:val="subscript"/>
              </w:rPr>
              <w:t>2</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3</w:t>
            </w:r>
          </w:p>
        </w:tc>
        <w:tc>
          <w:tcPr>
            <w:tcW w:w="2025" w:type="dxa"/>
            <w:vAlign w:val="center"/>
          </w:tcPr>
          <w:p>
            <w:pPr>
              <w:jc w:val="center"/>
              <w:rPr>
                <w:sz w:val="20"/>
                <w:szCs w:val="20"/>
              </w:rPr>
            </w:pPr>
            <w:r>
              <w:rPr>
                <w:rFonts w:ascii="宋体" w:hAnsi="宋体"/>
                <w:color w:val="000000"/>
                <w:sz w:val="20"/>
                <w:szCs w:val="20"/>
              </w:rPr>
              <w:t>NO</w:t>
            </w:r>
            <w:r>
              <w:rPr>
                <w:rFonts w:ascii="宋体" w:hAnsi="宋体"/>
                <w:color w:val="000000"/>
                <w:sz w:val="20"/>
                <w:szCs w:val="20"/>
                <w:vertAlign w:val="subscript"/>
              </w:rPr>
              <w:t>x</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ascii="宋体" w:hAnsi="宋体"/>
                <w:color w:val="000000"/>
                <w:sz w:val="20"/>
                <w:szCs w:val="20"/>
              </w:rPr>
              <w:t>4</w:t>
            </w:r>
          </w:p>
        </w:tc>
        <w:tc>
          <w:tcPr>
            <w:tcW w:w="2025" w:type="dxa"/>
            <w:vAlign w:val="center"/>
          </w:tcPr>
          <w:p>
            <w:pPr>
              <w:jc w:val="center"/>
              <w:rPr>
                <w:rFonts w:ascii="宋体" w:hAnsi="宋体"/>
                <w:sz w:val="20"/>
                <w:szCs w:val="20"/>
              </w:rPr>
            </w:pPr>
            <w:r>
              <w:rPr>
                <w:rFonts w:ascii="宋体" w:hAnsi="宋体"/>
                <w:color w:val="000000"/>
                <w:sz w:val="20"/>
                <w:szCs w:val="20"/>
              </w:rPr>
              <w:t>VOCs</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024" w:type="dxa"/>
            <w:vAlign w:val="center"/>
          </w:tcPr>
          <w:p>
            <w:pPr>
              <w:jc w:val="center"/>
              <w:rPr>
                <w:sz w:val="20"/>
                <w:szCs w:val="20"/>
              </w:rPr>
            </w:pPr>
            <w:r>
              <w:rPr>
                <w:rFonts w:hint="eastAsia" w:ascii="宋体" w:hAnsi="宋体"/>
                <w:color w:val="000000"/>
                <w:sz w:val="20"/>
                <w:szCs w:val="20"/>
              </w:rPr>
              <w:t>5</w:t>
            </w:r>
          </w:p>
        </w:tc>
        <w:tc>
          <w:tcPr>
            <w:tcW w:w="2025" w:type="dxa"/>
            <w:vAlign w:val="center"/>
          </w:tcPr>
          <w:p>
            <w:pPr>
              <w:jc w:val="center"/>
              <w:rPr>
                <w:rFonts w:ascii="宋体" w:hAnsi="宋体"/>
                <w:sz w:val="20"/>
                <w:szCs w:val="20"/>
              </w:rPr>
            </w:pPr>
            <w:r>
              <w:rPr>
                <w:rFonts w:hint="eastAsia" w:ascii="宋体" w:hAnsi="宋体"/>
                <w:sz w:val="20"/>
                <w:szCs w:val="20"/>
              </w:rPr>
              <w:t>……</w:t>
            </w:r>
          </w:p>
        </w:tc>
        <w:tc>
          <w:tcPr>
            <w:tcW w:w="1921"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c>
          <w:tcPr>
            <w:tcW w:w="1922" w:type="dxa"/>
            <w:vAlign w:val="center"/>
          </w:tcPr>
          <w:p>
            <w:pPr>
              <w:jc w:val="center"/>
              <w:rPr>
                <w:sz w:val="20"/>
                <w:szCs w:val="20"/>
              </w:rPr>
            </w:pPr>
          </w:p>
        </w:tc>
      </w:tr>
    </w:tbl>
    <w:p>
      <w:pPr>
        <w:outlineLvl w:val="1"/>
        <w:rPr>
          <w:rFonts w:ascii="宋体" w:hAnsi="宋体"/>
          <w:b/>
          <w:sz w:val="28"/>
        </w:rPr>
      </w:pPr>
    </w:p>
    <w:p>
      <w:pPr>
        <w:ind w:firstLine="562" w:firstLineChars="200"/>
        <w:outlineLvl w:val="1"/>
        <w:rPr>
          <w:rFonts w:ascii="黑体" w:hAnsi="黑体" w:eastAsia="黑体"/>
          <w:sz w:val="30"/>
          <w:szCs w:val="30"/>
        </w:rPr>
      </w:pPr>
      <w:r>
        <w:rPr>
          <w:rFonts w:ascii="宋体" w:hAnsi="宋体"/>
          <w:b/>
          <w:sz w:val="28"/>
        </w:rPr>
        <w:br w:type="page"/>
      </w:r>
      <w:bookmarkStart w:id="61" w:name="_Toc461287665"/>
      <w:bookmarkStart w:id="62" w:name="_Toc461287307"/>
      <w:bookmarkStart w:id="63" w:name="_Toc461287278"/>
      <w:bookmarkStart w:id="64" w:name="_Toc461287190"/>
      <w:bookmarkStart w:id="65" w:name="_Toc476229952"/>
      <w:bookmarkStart w:id="66" w:name="_Toc460861182"/>
      <w:bookmarkStart w:id="67" w:name="_Toc492498851"/>
      <w:r>
        <w:rPr>
          <w:rFonts w:hint="eastAsia" w:ascii="黑体" w:hAnsi="黑体" w:eastAsia="黑体"/>
          <w:sz w:val="30"/>
          <w:szCs w:val="30"/>
        </w:rPr>
        <w:t>三、水污染物排放</w:t>
      </w:r>
      <w:bookmarkEnd w:id="59"/>
      <w:bookmarkEnd w:id="60"/>
      <w:bookmarkEnd w:id="61"/>
      <w:bookmarkEnd w:id="62"/>
      <w:bookmarkEnd w:id="63"/>
      <w:bookmarkEnd w:id="64"/>
      <w:bookmarkEnd w:id="65"/>
      <w:bookmarkEnd w:id="66"/>
      <w:bookmarkEnd w:id="67"/>
    </w:p>
    <w:p>
      <w:pPr>
        <w:suppressLineNumbers/>
        <w:topLinePunct/>
        <w:adjustRightInd w:val="0"/>
        <w:snapToGrid w:val="0"/>
        <w:spacing w:line="360" w:lineRule="auto"/>
        <w:ind w:firstLine="602" w:firstLineChars="200"/>
        <w:outlineLvl w:val="0"/>
        <w:rPr>
          <w:rFonts w:ascii="楷体_GB2312" w:hAnsi="Times New Roman" w:eastAsia="楷体_GB2312"/>
          <w:b/>
          <w:color w:val="000000"/>
          <w:sz w:val="30"/>
        </w:rPr>
      </w:pPr>
      <w:bookmarkStart w:id="68" w:name="_Toc461287666"/>
      <w:bookmarkStart w:id="69" w:name="_Toc461287191"/>
      <w:bookmarkStart w:id="70" w:name="_Toc461287279"/>
      <w:bookmarkStart w:id="71" w:name="_Toc492498852"/>
      <w:bookmarkStart w:id="72" w:name="_Toc476229953"/>
      <w:bookmarkStart w:id="73" w:name="_Toc453085189"/>
      <w:bookmarkStart w:id="74" w:name="_Toc460861183"/>
      <w:bookmarkStart w:id="75" w:name="_Toc461287308"/>
      <w:bookmarkStart w:id="76" w:name="_Toc453588940"/>
      <w:r>
        <w:rPr>
          <w:rFonts w:hint="eastAsia" w:ascii="楷体_GB2312" w:hAnsi="Times New Roman" w:eastAsia="楷体_GB2312"/>
          <w:b/>
          <w:color w:val="000000"/>
          <w:sz w:val="30"/>
        </w:rPr>
        <w:t>（一）排放口</w:t>
      </w:r>
      <w:bookmarkEnd w:id="68"/>
      <w:bookmarkEnd w:id="69"/>
      <w:bookmarkEnd w:id="70"/>
      <w:bookmarkEnd w:id="71"/>
      <w:bookmarkEnd w:id="72"/>
      <w:bookmarkEnd w:id="73"/>
      <w:bookmarkEnd w:id="74"/>
      <w:bookmarkEnd w:id="75"/>
      <w:bookmarkEnd w:id="76"/>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7</w:t>
      </w:r>
      <w:r>
        <w:rPr>
          <w:rFonts w:ascii="仿宋_GB2312" w:hAnsi="黑体" w:eastAsia="仿宋_GB2312"/>
          <w:b/>
          <w:color w:val="000000"/>
          <w:kern w:val="0"/>
          <w:sz w:val="24"/>
          <w:szCs w:val="24"/>
        </w:rPr>
        <w:t xml:space="preserve">  废水直接排放口基本情况表</w:t>
      </w:r>
    </w:p>
    <w:tbl>
      <w:tblPr>
        <w:tblStyle w:val="9"/>
        <w:tblW w:w="1396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00"/>
        <w:gridCol w:w="1120"/>
        <w:gridCol w:w="1120"/>
        <w:gridCol w:w="1120"/>
        <w:gridCol w:w="774"/>
        <w:gridCol w:w="782"/>
        <w:gridCol w:w="1100"/>
        <w:gridCol w:w="1097"/>
        <w:gridCol w:w="2197"/>
        <w:gridCol w:w="1256"/>
        <w:gridCol w:w="782"/>
        <w:gridCol w:w="7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Merge w:val="restart"/>
            <w:vAlign w:val="center"/>
          </w:tcPr>
          <w:p>
            <w:pPr>
              <w:jc w:val="center"/>
              <w:rPr>
                <w:rFonts w:ascii="黑体" w:hAnsi="黑体" w:eastAsia="黑体"/>
                <w:sz w:val="20"/>
                <w:szCs w:val="20"/>
              </w:rPr>
            </w:pPr>
            <w:r>
              <w:rPr>
                <w:rFonts w:hint="eastAsia" w:ascii="黑体" w:hAnsi="黑体" w:eastAsia="黑体"/>
                <w:sz w:val="20"/>
                <w:szCs w:val="20"/>
              </w:rPr>
              <w:t>序号</w:t>
            </w:r>
          </w:p>
        </w:tc>
        <w:tc>
          <w:tcPr>
            <w:tcW w:w="1100" w:type="dxa"/>
            <w:vMerge w:val="restart"/>
            <w:vAlign w:val="center"/>
          </w:tcPr>
          <w:p>
            <w:pPr>
              <w:jc w:val="center"/>
              <w:rPr>
                <w:rFonts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名称</w:t>
            </w:r>
          </w:p>
        </w:tc>
        <w:tc>
          <w:tcPr>
            <w:tcW w:w="1120" w:type="dxa"/>
            <w:vMerge w:val="restart"/>
            <w:vAlign w:val="center"/>
          </w:tcPr>
          <w:p>
            <w:pPr>
              <w:jc w:val="center"/>
              <w:rPr>
                <w:rFonts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编号</w:t>
            </w:r>
          </w:p>
        </w:tc>
        <w:tc>
          <w:tcPr>
            <w:tcW w:w="2240" w:type="dxa"/>
            <w:gridSpan w:val="2"/>
            <w:vAlign w:val="center"/>
          </w:tcPr>
          <w:p>
            <w:pPr>
              <w:jc w:val="center"/>
              <w:rPr>
                <w:rFonts w:ascii="Times New Roman" w:hAnsi="Times New Roman"/>
                <w:b/>
                <w:sz w:val="20"/>
                <w:szCs w:val="20"/>
              </w:rPr>
            </w:pPr>
            <w:r>
              <w:rPr>
                <w:rFonts w:hint="eastAsia" w:ascii="黑体" w:hAnsi="黑体" w:eastAsia="黑体"/>
                <w:sz w:val="20"/>
                <w:szCs w:val="20"/>
              </w:rPr>
              <w:t>排放口地理坐标</w:t>
            </w:r>
          </w:p>
        </w:tc>
        <w:tc>
          <w:tcPr>
            <w:tcW w:w="774" w:type="dxa"/>
            <w:vMerge w:val="restart"/>
            <w:vAlign w:val="center"/>
          </w:tcPr>
          <w:p>
            <w:pPr>
              <w:jc w:val="center"/>
              <w:rPr>
                <w:rFonts w:ascii="黑体" w:hAnsi="黑体" w:eastAsia="黑体"/>
                <w:sz w:val="20"/>
                <w:szCs w:val="20"/>
              </w:rPr>
            </w:pPr>
            <w:r>
              <w:rPr>
                <w:rFonts w:hint="eastAsia" w:ascii="黑体" w:hAnsi="黑体" w:eastAsia="黑体"/>
                <w:sz w:val="20"/>
                <w:szCs w:val="20"/>
              </w:rPr>
              <w:t>排放去向</w:t>
            </w:r>
          </w:p>
        </w:tc>
        <w:tc>
          <w:tcPr>
            <w:tcW w:w="782" w:type="dxa"/>
            <w:vMerge w:val="restart"/>
            <w:vAlign w:val="center"/>
          </w:tcPr>
          <w:p>
            <w:pPr>
              <w:jc w:val="center"/>
              <w:rPr>
                <w:rFonts w:ascii="黑体" w:hAnsi="黑体" w:eastAsia="黑体"/>
                <w:sz w:val="20"/>
                <w:szCs w:val="20"/>
              </w:rPr>
            </w:pPr>
            <w:r>
              <w:rPr>
                <w:rFonts w:hint="eastAsia" w:ascii="黑体" w:hAnsi="黑体" w:eastAsia="黑体"/>
                <w:sz w:val="20"/>
                <w:szCs w:val="20"/>
              </w:rPr>
              <w:t>排放规律</w:t>
            </w:r>
          </w:p>
        </w:tc>
        <w:tc>
          <w:tcPr>
            <w:tcW w:w="1100" w:type="dxa"/>
            <w:vMerge w:val="restart"/>
            <w:vAlign w:val="center"/>
          </w:tcPr>
          <w:p>
            <w:pPr>
              <w:jc w:val="center"/>
              <w:rPr>
                <w:rFonts w:ascii="Times New Roman" w:hAnsi="Times New Roman"/>
                <w:b/>
                <w:sz w:val="20"/>
                <w:szCs w:val="20"/>
              </w:rPr>
            </w:pPr>
            <w:r>
              <w:rPr>
                <w:rFonts w:hint="eastAsia" w:ascii="黑体" w:hAnsi="黑体" w:eastAsia="黑体"/>
                <w:sz w:val="20"/>
                <w:szCs w:val="20"/>
              </w:rPr>
              <w:t>间歇排放时段</w:t>
            </w:r>
          </w:p>
        </w:tc>
        <w:tc>
          <w:tcPr>
            <w:tcW w:w="3294" w:type="dxa"/>
            <w:gridSpan w:val="2"/>
            <w:vAlign w:val="center"/>
          </w:tcPr>
          <w:p>
            <w:pPr>
              <w:jc w:val="center"/>
              <w:rPr>
                <w:rFonts w:ascii="Times New Roman" w:hAnsi="Times New Roman"/>
                <w:b/>
                <w:sz w:val="20"/>
                <w:szCs w:val="20"/>
              </w:rPr>
            </w:pPr>
            <w:r>
              <w:rPr>
                <w:rFonts w:hint="eastAsia" w:ascii="黑体" w:hAnsi="黑体" w:eastAsia="黑体"/>
                <w:sz w:val="20"/>
                <w:szCs w:val="20"/>
              </w:rPr>
              <w:t>受纳环境水体信息</w:t>
            </w:r>
          </w:p>
        </w:tc>
        <w:tc>
          <w:tcPr>
            <w:tcW w:w="2038" w:type="dxa"/>
            <w:gridSpan w:val="2"/>
            <w:vAlign w:val="center"/>
          </w:tcPr>
          <w:p>
            <w:pPr>
              <w:jc w:val="center"/>
              <w:rPr>
                <w:rFonts w:ascii="Times New Roman" w:hAnsi="Times New Roman"/>
                <w:b/>
                <w:sz w:val="20"/>
                <w:szCs w:val="20"/>
              </w:rPr>
            </w:pPr>
            <w:r>
              <w:rPr>
                <w:rFonts w:hint="eastAsia" w:ascii="黑体" w:hAnsi="黑体" w:eastAsia="黑体"/>
                <w:sz w:val="20"/>
                <w:szCs w:val="20"/>
              </w:rPr>
              <w:t>汇入受纳环境水体处地理坐标</w:t>
            </w:r>
          </w:p>
        </w:tc>
        <w:tc>
          <w:tcPr>
            <w:tcW w:w="770" w:type="dxa"/>
            <w:vMerge w:val="restart"/>
            <w:vAlign w:val="center"/>
          </w:tcPr>
          <w:p>
            <w:pPr>
              <w:jc w:val="center"/>
              <w:rPr>
                <w:rFonts w:hint="eastAsia" w:ascii="黑体" w:hAnsi="黑体" w:eastAsia="黑体"/>
                <w:sz w:val="20"/>
                <w:szCs w:val="20"/>
              </w:rPr>
            </w:pPr>
            <w:r>
              <w:rPr>
                <w:rFonts w:hint="eastAsia" w:ascii="黑体" w:hAnsi="黑体" w:eastAsia="黑体"/>
                <w:sz w:val="20"/>
                <w:szCs w:val="20"/>
              </w:rPr>
              <w:t>其他</w:t>
            </w:r>
          </w:p>
          <w:p>
            <w:pPr>
              <w:jc w:val="center"/>
              <w:rPr>
                <w:rFonts w:ascii="Times New Roman" w:hAnsi="Times New Roman"/>
                <w:b/>
                <w:sz w:val="20"/>
                <w:szCs w:val="20"/>
              </w:rPr>
            </w:pPr>
            <w:r>
              <w:rPr>
                <w:rFonts w:hint="eastAsia" w:ascii="黑体" w:hAnsi="黑体" w:eastAsia="黑体"/>
                <w:sz w:val="20"/>
                <w:szCs w:val="20"/>
              </w:rPr>
              <w:t>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Merge w:val="continue"/>
            <w:vAlign w:val="center"/>
          </w:tcPr>
          <w:p>
            <w:pPr>
              <w:jc w:val="center"/>
              <w:rPr>
                <w:rFonts w:ascii="Times New Roman" w:hAnsi="Times New Roman"/>
                <w:b/>
                <w:sz w:val="20"/>
                <w:szCs w:val="20"/>
              </w:rPr>
            </w:pPr>
          </w:p>
        </w:tc>
        <w:tc>
          <w:tcPr>
            <w:tcW w:w="1100" w:type="dxa"/>
            <w:vMerge w:val="continue"/>
            <w:vAlign w:val="center"/>
          </w:tcPr>
          <w:p>
            <w:pPr>
              <w:jc w:val="center"/>
              <w:rPr>
                <w:rFonts w:ascii="Times New Roman" w:hAnsi="Times New Roman"/>
                <w:b/>
                <w:sz w:val="20"/>
                <w:szCs w:val="20"/>
              </w:rPr>
            </w:pPr>
          </w:p>
        </w:tc>
        <w:tc>
          <w:tcPr>
            <w:tcW w:w="1120" w:type="dxa"/>
            <w:vMerge w:val="continue"/>
            <w:vAlign w:val="center"/>
          </w:tcPr>
          <w:p>
            <w:pPr>
              <w:jc w:val="center"/>
              <w:rPr>
                <w:rFonts w:ascii="Times New Roman" w:hAnsi="Times New Roman"/>
                <w:b/>
                <w:sz w:val="20"/>
                <w:szCs w:val="20"/>
              </w:rPr>
            </w:pPr>
          </w:p>
        </w:tc>
        <w:tc>
          <w:tcPr>
            <w:tcW w:w="1120" w:type="dxa"/>
            <w:vAlign w:val="center"/>
          </w:tcPr>
          <w:p>
            <w:pPr>
              <w:jc w:val="center"/>
              <w:rPr>
                <w:rFonts w:ascii="黑体" w:hAnsi="黑体" w:eastAsia="黑体"/>
                <w:sz w:val="20"/>
                <w:szCs w:val="20"/>
              </w:rPr>
            </w:pPr>
            <w:r>
              <w:rPr>
                <w:rFonts w:hint="eastAsia" w:ascii="黑体" w:hAnsi="黑体" w:eastAsia="黑体"/>
                <w:sz w:val="20"/>
                <w:szCs w:val="20"/>
              </w:rPr>
              <w:t>经度</w:t>
            </w:r>
          </w:p>
        </w:tc>
        <w:tc>
          <w:tcPr>
            <w:tcW w:w="1120" w:type="dxa"/>
            <w:vAlign w:val="center"/>
          </w:tcPr>
          <w:p>
            <w:pPr>
              <w:jc w:val="center"/>
              <w:rPr>
                <w:rFonts w:ascii="黑体" w:hAnsi="黑体" w:eastAsia="黑体"/>
                <w:sz w:val="20"/>
                <w:szCs w:val="20"/>
              </w:rPr>
            </w:pPr>
            <w:r>
              <w:rPr>
                <w:rFonts w:hint="eastAsia" w:ascii="黑体" w:hAnsi="黑体" w:eastAsia="黑体"/>
                <w:sz w:val="20"/>
                <w:szCs w:val="20"/>
              </w:rPr>
              <w:t>纬度</w:t>
            </w:r>
          </w:p>
        </w:tc>
        <w:tc>
          <w:tcPr>
            <w:tcW w:w="774" w:type="dxa"/>
            <w:vMerge w:val="continue"/>
            <w:vAlign w:val="center"/>
          </w:tcPr>
          <w:p>
            <w:pPr>
              <w:jc w:val="center"/>
              <w:rPr>
                <w:rFonts w:ascii="黑体" w:hAnsi="黑体" w:eastAsia="黑体"/>
                <w:sz w:val="20"/>
                <w:szCs w:val="20"/>
              </w:rPr>
            </w:pPr>
          </w:p>
        </w:tc>
        <w:tc>
          <w:tcPr>
            <w:tcW w:w="782" w:type="dxa"/>
            <w:vMerge w:val="continue"/>
            <w:vAlign w:val="center"/>
          </w:tcPr>
          <w:p>
            <w:pPr>
              <w:jc w:val="center"/>
              <w:rPr>
                <w:rFonts w:ascii="黑体" w:hAnsi="黑体" w:eastAsia="黑体"/>
                <w:sz w:val="20"/>
                <w:szCs w:val="20"/>
              </w:rPr>
            </w:pPr>
          </w:p>
        </w:tc>
        <w:tc>
          <w:tcPr>
            <w:tcW w:w="1100" w:type="dxa"/>
            <w:vMerge w:val="continue"/>
            <w:vAlign w:val="center"/>
          </w:tcPr>
          <w:p>
            <w:pPr>
              <w:jc w:val="center"/>
              <w:rPr>
                <w:rFonts w:ascii="Times New Roman" w:hAnsi="Times New Roman"/>
                <w:b/>
                <w:sz w:val="20"/>
                <w:szCs w:val="20"/>
              </w:rPr>
            </w:pPr>
          </w:p>
        </w:tc>
        <w:tc>
          <w:tcPr>
            <w:tcW w:w="1097" w:type="dxa"/>
            <w:vAlign w:val="center"/>
          </w:tcPr>
          <w:p>
            <w:pPr>
              <w:jc w:val="center"/>
              <w:rPr>
                <w:rFonts w:ascii="黑体" w:hAnsi="黑体" w:eastAsia="黑体"/>
                <w:snapToGrid w:val="0"/>
                <w:kern w:val="20"/>
                <w:sz w:val="20"/>
                <w:szCs w:val="20"/>
              </w:rPr>
            </w:pPr>
            <w:r>
              <w:rPr>
                <w:rFonts w:hint="eastAsia" w:ascii="黑体" w:hAnsi="黑体" w:eastAsia="黑体"/>
                <w:sz w:val="20"/>
                <w:szCs w:val="20"/>
              </w:rPr>
              <w:t>名称</w:t>
            </w:r>
          </w:p>
        </w:tc>
        <w:tc>
          <w:tcPr>
            <w:tcW w:w="2197" w:type="dxa"/>
            <w:vAlign w:val="center"/>
          </w:tcPr>
          <w:p>
            <w:pPr>
              <w:jc w:val="center"/>
              <w:rPr>
                <w:rFonts w:ascii="黑体" w:hAnsi="黑体" w:eastAsia="黑体"/>
                <w:sz w:val="20"/>
                <w:szCs w:val="20"/>
              </w:rPr>
            </w:pPr>
            <w:r>
              <w:rPr>
                <w:rFonts w:hint="eastAsia" w:ascii="黑体" w:hAnsi="黑体" w:eastAsia="黑体"/>
                <w:sz w:val="20"/>
                <w:szCs w:val="20"/>
              </w:rPr>
              <w:t>受纳水体功能目标</w:t>
            </w:r>
          </w:p>
        </w:tc>
        <w:tc>
          <w:tcPr>
            <w:tcW w:w="1256" w:type="dxa"/>
            <w:vAlign w:val="center"/>
          </w:tcPr>
          <w:p>
            <w:pPr>
              <w:jc w:val="center"/>
              <w:rPr>
                <w:rFonts w:ascii="黑体" w:hAnsi="黑体" w:eastAsia="黑体"/>
                <w:sz w:val="20"/>
                <w:szCs w:val="20"/>
              </w:rPr>
            </w:pPr>
            <w:r>
              <w:rPr>
                <w:rFonts w:ascii="黑体" w:hAnsi="黑体" w:eastAsia="黑体"/>
                <w:sz w:val="20"/>
                <w:szCs w:val="20"/>
              </w:rPr>
              <w:t>经度</w:t>
            </w:r>
          </w:p>
        </w:tc>
        <w:tc>
          <w:tcPr>
            <w:tcW w:w="782" w:type="dxa"/>
            <w:vAlign w:val="center"/>
          </w:tcPr>
          <w:p>
            <w:pPr>
              <w:jc w:val="center"/>
              <w:rPr>
                <w:rFonts w:ascii="黑体" w:hAnsi="黑体" w:eastAsia="黑体"/>
                <w:sz w:val="20"/>
                <w:szCs w:val="20"/>
              </w:rPr>
            </w:pPr>
            <w:r>
              <w:rPr>
                <w:rFonts w:ascii="黑体" w:hAnsi="黑体" w:eastAsia="黑体"/>
                <w:sz w:val="20"/>
                <w:szCs w:val="20"/>
              </w:rPr>
              <w:t>纬度</w:t>
            </w:r>
          </w:p>
        </w:tc>
        <w:tc>
          <w:tcPr>
            <w:tcW w:w="770" w:type="dxa"/>
            <w:vMerge w:val="continue"/>
            <w:vAlign w:val="center"/>
          </w:tcPr>
          <w:p>
            <w:pPr>
              <w:jc w:val="center"/>
              <w:rPr>
                <w:rFonts w:ascii="Times New Roman" w:hAnsi="Times New Roman"/>
                <w:b/>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774"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097" w:type="dxa"/>
            <w:vAlign w:val="center"/>
          </w:tcPr>
          <w:p>
            <w:pPr>
              <w:jc w:val="center"/>
              <w:rPr>
                <w:rFonts w:ascii="Times New Roman" w:hAnsi="Times New Roman"/>
                <w:b/>
                <w:sz w:val="20"/>
                <w:szCs w:val="20"/>
              </w:rPr>
            </w:pPr>
          </w:p>
        </w:tc>
        <w:tc>
          <w:tcPr>
            <w:tcW w:w="2197" w:type="dxa"/>
            <w:vAlign w:val="center"/>
          </w:tcPr>
          <w:p>
            <w:pPr>
              <w:jc w:val="center"/>
              <w:rPr>
                <w:rFonts w:ascii="Times New Roman" w:hAnsi="Times New Roman"/>
                <w:b/>
                <w:sz w:val="20"/>
                <w:szCs w:val="20"/>
              </w:rPr>
            </w:pPr>
          </w:p>
        </w:tc>
        <w:tc>
          <w:tcPr>
            <w:tcW w:w="1256"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770" w:type="dxa"/>
            <w:vAlign w:val="center"/>
          </w:tcPr>
          <w:p>
            <w:pPr>
              <w:jc w:val="center"/>
              <w:rPr>
                <w:rFonts w:ascii="Times New Roman" w:hAnsi="Times New Roman"/>
                <w:b/>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48"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1120" w:type="dxa"/>
            <w:vAlign w:val="center"/>
          </w:tcPr>
          <w:p>
            <w:pPr>
              <w:jc w:val="center"/>
              <w:rPr>
                <w:rFonts w:ascii="Times New Roman" w:hAnsi="Times New Roman"/>
                <w:b/>
                <w:sz w:val="20"/>
                <w:szCs w:val="20"/>
              </w:rPr>
            </w:pPr>
          </w:p>
        </w:tc>
        <w:tc>
          <w:tcPr>
            <w:tcW w:w="774"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1100" w:type="dxa"/>
            <w:vAlign w:val="center"/>
          </w:tcPr>
          <w:p>
            <w:pPr>
              <w:jc w:val="center"/>
              <w:rPr>
                <w:rFonts w:ascii="Times New Roman" w:hAnsi="Times New Roman"/>
                <w:b/>
                <w:sz w:val="20"/>
                <w:szCs w:val="20"/>
              </w:rPr>
            </w:pPr>
          </w:p>
        </w:tc>
        <w:tc>
          <w:tcPr>
            <w:tcW w:w="1097" w:type="dxa"/>
            <w:vAlign w:val="center"/>
          </w:tcPr>
          <w:p>
            <w:pPr>
              <w:jc w:val="center"/>
              <w:rPr>
                <w:rFonts w:ascii="Times New Roman" w:hAnsi="Times New Roman"/>
                <w:b/>
                <w:sz w:val="20"/>
                <w:szCs w:val="20"/>
              </w:rPr>
            </w:pPr>
          </w:p>
        </w:tc>
        <w:tc>
          <w:tcPr>
            <w:tcW w:w="2197" w:type="dxa"/>
            <w:vAlign w:val="center"/>
          </w:tcPr>
          <w:p>
            <w:pPr>
              <w:jc w:val="center"/>
              <w:rPr>
                <w:rFonts w:ascii="Times New Roman" w:hAnsi="Times New Roman"/>
                <w:b/>
                <w:sz w:val="20"/>
                <w:szCs w:val="20"/>
              </w:rPr>
            </w:pPr>
          </w:p>
        </w:tc>
        <w:tc>
          <w:tcPr>
            <w:tcW w:w="1256" w:type="dxa"/>
            <w:vAlign w:val="center"/>
          </w:tcPr>
          <w:p>
            <w:pPr>
              <w:jc w:val="center"/>
              <w:rPr>
                <w:rFonts w:ascii="Times New Roman" w:hAnsi="Times New Roman"/>
                <w:b/>
                <w:sz w:val="20"/>
                <w:szCs w:val="20"/>
              </w:rPr>
            </w:pPr>
          </w:p>
        </w:tc>
        <w:tc>
          <w:tcPr>
            <w:tcW w:w="782" w:type="dxa"/>
            <w:vAlign w:val="center"/>
          </w:tcPr>
          <w:p>
            <w:pPr>
              <w:jc w:val="center"/>
              <w:rPr>
                <w:rFonts w:ascii="Times New Roman" w:hAnsi="Times New Roman"/>
                <w:b/>
                <w:sz w:val="20"/>
                <w:szCs w:val="20"/>
              </w:rPr>
            </w:pPr>
          </w:p>
        </w:tc>
        <w:tc>
          <w:tcPr>
            <w:tcW w:w="770" w:type="dxa"/>
            <w:vAlign w:val="center"/>
          </w:tcPr>
          <w:p>
            <w:pPr>
              <w:jc w:val="center"/>
              <w:rPr>
                <w:rFonts w:ascii="Times New Roman" w:hAnsi="Times New Roman"/>
                <w:b/>
                <w:sz w:val="20"/>
                <w:szCs w:val="20"/>
              </w:rPr>
            </w:pPr>
          </w:p>
        </w:tc>
      </w:tr>
    </w:tbl>
    <w:p>
      <w:pPr>
        <w:adjustRightInd w:val="0"/>
        <w:snapToGrid w:val="0"/>
        <w:jc w:val="center"/>
        <w:rPr>
          <w:rFonts w:ascii="黑体" w:hAnsi="黑体" w:eastAsia="黑体"/>
        </w:rPr>
      </w:pPr>
      <w:bookmarkStart w:id="77" w:name="_Toc453588941"/>
      <w:bookmarkStart w:id="78" w:name="_Toc460861184"/>
      <w:bookmarkStart w:id="79" w:name="_Toc453085190"/>
      <w:bookmarkStart w:id="80" w:name="_Toc461287667"/>
      <w:bookmarkStart w:id="81" w:name="_Toc461287192"/>
      <w:bookmarkStart w:id="82" w:name="_Toc461287309"/>
      <w:bookmarkStart w:id="83" w:name="_Toc461287280"/>
    </w:p>
    <w:p>
      <w:pPr>
        <w:adjustRightInd w:val="0"/>
        <w:snapToGrid w:val="0"/>
        <w:spacing w:after="249" w:afterLines="80"/>
        <w:jc w:val="center"/>
        <w:rPr>
          <w:rFonts w:ascii="仿宋_GB2312" w:hAnsi="黑体" w:eastAsia="仿宋_GB2312"/>
          <w:b/>
          <w:color w:val="000000"/>
          <w:kern w:val="0"/>
          <w:sz w:val="24"/>
          <w:szCs w:val="24"/>
        </w:rPr>
      </w:pPr>
      <w:r>
        <w:rPr>
          <w:rFonts w:hint="eastAsia" w:ascii="仿宋_GB2312" w:hAnsi="黑体" w:eastAsia="仿宋_GB2312"/>
          <w:b/>
          <w:color w:val="000000"/>
          <w:kern w:val="0"/>
          <w:sz w:val="24"/>
          <w:szCs w:val="24"/>
        </w:rPr>
        <w:t xml:space="preserve">表8 </w:t>
      </w:r>
      <w:r>
        <w:rPr>
          <w:rFonts w:ascii="仿宋_GB2312" w:hAnsi="黑体" w:eastAsia="仿宋_GB2312"/>
          <w:b/>
          <w:color w:val="000000"/>
          <w:kern w:val="0"/>
          <w:sz w:val="24"/>
          <w:szCs w:val="24"/>
        </w:rPr>
        <w:t xml:space="preserve"> </w:t>
      </w:r>
      <w:r>
        <w:rPr>
          <w:rFonts w:hint="eastAsia" w:ascii="仿宋_GB2312" w:hAnsi="黑体" w:eastAsia="仿宋_GB2312"/>
          <w:b/>
          <w:color w:val="000000"/>
          <w:kern w:val="0"/>
          <w:sz w:val="24"/>
          <w:szCs w:val="24"/>
        </w:rPr>
        <w:t>废水车间或者生产设施排放口及间接排放口基本情况表</w:t>
      </w:r>
    </w:p>
    <w:tbl>
      <w:tblPr>
        <w:tblStyle w:val="9"/>
        <w:tblW w:w="1417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055"/>
        <w:gridCol w:w="1055"/>
        <w:gridCol w:w="1514"/>
        <w:gridCol w:w="1517"/>
        <w:gridCol w:w="1324"/>
        <w:gridCol w:w="1457"/>
        <w:gridCol w:w="1454"/>
        <w:gridCol w:w="1457"/>
        <w:gridCol w:w="1188"/>
        <w:gridCol w:w="1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blHeader/>
          <w:jc w:val="center"/>
        </w:trPr>
        <w:tc>
          <w:tcPr>
            <w:tcW w:w="458" w:type="dxa"/>
            <w:vMerge w:val="restart"/>
            <w:vAlign w:val="center"/>
          </w:tcPr>
          <w:p>
            <w:pPr>
              <w:jc w:val="center"/>
              <w:rPr>
                <w:rFonts w:ascii="黑体" w:hAnsi="黑体" w:eastAsia="黑体"/>
                <w:sz w:val="20"/>
                <w:szCs w:val="20"/>
              </w:rPr>
            </w:pPr>
            <w:r>
              <w:rPr>
                <w:rFonts w:hint="eastAsia" w:ascii="黑体" w:hAnsi="黑体" w:eastAsia="黑体"/>
                <w:sz w:val="20"/>
                <w:szCs w:val="20"/>
              </w:rPr>
              <w:t>序号</w:t>
            </w:r>
          </w:p>
        </w:tc>
        <w:tc>
          <w:tcPr>
            <w:tcW w:w="1055" w:type="dxa"/>
            <w:vMerge w:val="restart"/>
            <w:vAlign w:val="center"/>
          </w:tcPr>
          <w:p>
            <w:pPr>
              <w:jc w:val="center"/>
              <w:rPr>
                <w:rFonts w:hint="eastAsia"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名称</w:t>
            </w:r>
          </w:p>
        </w:tc>
        <w:tc>
          <w:tcPr>
            <w:tcW w:w="1055" w:type="dxa"/>
            <w:vMerge w:val="restart"/>
            <w:vAlign w:val="center"/>
          </w:tcPr>
          <w:p>
            <w:pPr>
              <w:jc w:val="center"/>
              <w:rPr>
                <w:rFonts w:ascii="黑体" w:hAnsi="黑体" w:eastAsia="黑体"/>
                <w:sz w:val="20"/>
                <w:szCs w:val="20"/>
              </w:rPr>
            </w:pPr>
            <w:r>
              <w:rPr>
                <w:rFonts w:hint="eastAsia" w:ascii="黑体" w:hAnsi="黑体" w:eastAsia="黑体"/>
                <w:sz w:val="20"/>
                <w:szCs w:val="20"/>
              </w:rPr>
              <w:t>排放口</w:t>
            </w:r>
          </w:p>
          <w:p>
            <w:pPr>
              <w:jc w:val="center"/>
              <w:rPr>
                <w:rFonts w:ascii="黑体" w:hAnsi="黑体" w:eastAsia="黑体"/>
                <w:sz w:val="20"/>
                <w:szCs w:val="20"/>
              </w:rPr>
            </w:pPr>
            <w:r>
              <w:rPr>
                <w:rFonts w:hint="eastAsia" w:ascii="黑体" w:hAnsi="黑体" w:eastAsia="黑体"/>
                <w:sz w:val="20"/>
                <w:szCs w:val="20"/>
              </w:rPr>
              <w:t>编号</w:t>
            </w:r>
          </w:p>
        </w:tc>
        <w:tc>
          <w:tcPr>
            <w:tcW w:w="3031" w:type="dxa"/>
            <w:gridSpan w:val="2"/>
            <w:vAlign w:val="center"/>
          </w:tcPr>
          <w:p>
            <w:pPr>
              <w:jc w:val="center"/>
              <w:rPr>
                <w:rFonts w:ascii="黑体" w:hAnsi="黑体" w:eastAsia="黑体"/>
                <w:sz w:val="20"/>
                <w:szCs w:val="20"/>
              </w:rPr>
            </w:pPr>
            <w:r>
              <w:rPr>
                <w:rFonts w:hint="eastAsia" w:ascii="黑体" w:hAnsi="黑体" w:eastAsia="黑体"/>
                <w:sz w:val="20"/>
                <w:szCs w:val="20"/>
              </w:rPr>
              <w:t>排放口地理坐标</w:t>
            </w:r>
          </w:p>
        </w:tc>
        <w:tc>
          <w:tcPr>
            <w:tcW w:w="1324" w:type="dxa"/>
            <w:vMerge w:val="restart"/>
            <w:vAlign w:val="center"/>
          </w:tcPr>
          <w:p>
            <w:pPr>
              <w:jc w:val="center"/>
              <w:rPr>
                <w:rFonts w:ascii="黑体" w:hAnsi="黑体" w:eastAsia="黑体"/>
                <w:sz w:val="20"/>
                <w:szCs w:val="20"/>
              </w:rPr>
            </w:pPr>
            <w:r>
              <w:rPr>
                <w:rFonts w:hint="eastAsia" w:ascii="黑体" w:hAnsi="黑体" w:eastAsia="黑体"/>
                <w:sz w:val="20"/>
                <w:szCs w:val="20"/>
              </w:rPr>
              <w:t>排放去向</w:t>
            </w:r>
          </w:p>
        </w:tc>
        <w:tc>
          <w:tcPr>
            <w:tcW w:w="1457" w:type="dxa"/>
            <w:vMerge w:val="restart"/>
            <w:vAlign w:val="center"/>
          </w:tcPr>
          <w:p>
            <w:pPr>
              <w:jc w:val="center"/>
              <w:rPr>
                <w:rFonts w:ascii="黑体" w:hAnsi="黑体" w:eastAsia="黑体"/>
                <w:sz w:val="20"/>
                <w:szCs w:val="20"/>
              </w:rPr>
            </w:pPr>
            <w:r>
              <w:rPr>
                <w:rFonts w:hint="eastAsia" w:ascii="黑体" w:hAnsi="黑体" w:eastAsia="黑体"/>
                <w:sz w:val="20"/>
                <w:szCs w:val="20"/>
              </w:rPr>
              <w:t>排放规律</w:t>
            </w:r>
          </w:p>
        </w:tc>
        <w:tc>
          <w:tcPr>
            <w:tcW w:w="1454" w:type="dxa"/>
            <w:vMerge w:val="restart"/>
            <w:vAlign w:val="center"/>
          </w:tcPr>
          <w:p>
            <w:pPr>
              <w:jc w:val="center"/>
              <w:rPr>
                <w:rFonts w:ascii="黑体" w:hAnsi="黑体" w:eastAsia="黑体"/>
                <w:sz w:val="20"/>
                <w:szCs w:val="20"/>
              </w:rPr>
            </w:pPr>
            <w:r>
              <w:rPr>
                <w:rFonts w:hint="eastAsia" w:ascii="黑体" w:hAnsi="黑体" w:eastAsia="黑体"/>
                <w:sz w:val="20"/>
                <w:szCs w:val="20"/>
              </w:rPr>
              <w:t>间歇排放</w:t>
            </w:r>
          </w:p>
          <w:p>
            <w:pPr>
              <w:jc w:val="center"/>
              <w:rPr>
                <w:rFonts w:ascii="黑体" w:hAnsi="黑体" w:eastAsia="黑体"/>
                <w:sz w:val="20"/>
                <w:szCs w:val="20"/>
              </w:rPr>
            </w:pPr>
            <w:r>
              <w:rPr>
                <w:rFonts w:hint="eastAsia" w:ascii="黑体" w:hAnsi="黑体" w:eastAsia="黑体"/>
                <w:sz w:val="20"/>
                <w:szCs w:val="20"/>
              </w:rPr>
              <w:t>时段</w:t>
            </w:r>
          </w:p>
        </w:tc>
        <w:tc>
          <w:tcPr>
            <w:tcW w:w="4340" w:type="dxa"/>
            <w:gridSpan w:val="3"/>
            <w:vAlign w:val="center"/>
          </w:tcPr>
          <w:p>
            <w:pPr>
              <w:jc w:val="center"/>
              <w:rPr>
                <w:rFonts w:ascii="黑体" w:hAnsi="黑体" w:eastAsia="黑体"/>
                <w:sz w:val="20"/>
                <w:szCs w:val="20"/>
              </w:rPr>
            </w:pPr>
            <w:r>
              <w:rPr>
                <w:rFonts w:hint="eastAsia" w:ascii="黑体" w:hAnsi="黑体" w:eastAsia="黑体"/>
                <w:sz w:val="20"/>
                <w:szCs w:val="20"/>
              </w:rPr>
              <w:t>受纳污水处理厂信息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blHeader/>
          <w:jc w:val="center"/>
        </w:trPr>
        <w:tc>
          <w:tcPr>
            <w:tcW w:w="458" w:type="dxa"/>
            <w:vMerge w:val="continue"/>
            <w:vAlign w:val="center"/>
          </w:tcPr>
          <w:p>
            <w:pPr>
              <w:jc w:val="center"/>
              <w:rPr>
                <w:rFonts w:ascii="黑体" w:hAnsi="黑体" w:eastAsia="黑体"/>
                <w:sz w:val="20"/>
                <w:szCs w:val="20"/>
              </w:rPr>
            </w:pPr>
          </w:p>
        </w:tc>
        <w:tc>
          <w:tcPr>
            <w:tcW w:w="1055" w:type="dxa"/>
            <w:vMerge w:val="continue"/>
            <w:vAlign w:val="center"/>
          </w:tcPr>
          <w:p>
            <w:pPr>
              <w:jc w:val="center"/>
              <w:rPr>
                <w:rFonts w:ascii="黑体" w:hAnsi="黑体" w:eastAsia="黑体"/>
                <w:sz w:val="20"/>
                <w:szCs w:val="20"/>
              </w:rPr>
            </w:pPr>
          </w:p>
        </w:tc>
        <w:tc>
          <w:tcPr>
            <w:tcW w:w="1055" w:type="dxa"/>
            <w:vMerge w:val="continue"/>
            <w:vAlign w:val="center"/>
          </w:tcPr>
          <w:p>
            <w:pPr>
              <w:jc w:val="center"/>
              <w:rPr>
                <w:rFonts w:ascii="黑体" w:hAnsi="黑体" w:eastAsia="黑体"/>
                <w:sz w:val="20"/>
                <w:szCs w:val="20"/>
              </w:rPr>
            </w:pPr>
          </w:p>
        </w:tc>
        <w:tc>
          <w:tcPr>
            <w:tcW w:w="1514" w:type="dxa"/>
            <w:vAlign w:val="center"/>
          </w:tcPr>
          <w:p>
            <w:pPr>
              <w:jc w:val="center"/>
              <w:rPr>
                <w:rFonts w:ascii="黑体" w:hAnsi="黑体" w:eastAsia="黑体"/>
                <w:sz w:val="20"/>
                <w:szCs w:val="20"/>
              </w:rPr>
            </w:pPr>
            <w:r>
              <w:rPr>
                <w:rFonts w:hint="eastAsia" w:ascii="黑体" w:hAnsi="黑体" w:eastAsia="黑体"/>
                <w:sz w:val="20"/>
                <w:szCs w:val="20"/>
              </w:rPr>
              <w:t>经度</w:t>
            </w:r>
          </w:p>
        </w:tc>
        <w:tc>
          <w:tcPr>
            <w:tcW w:w="151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纬度</w:t>
            </w:r>
          </w:p>
        </w:tc>
        <w:tc>
          <w:tcPr>
            <w:tcW w:w="1324" w:type="dxa"/>
            <w:vMerge w:val="continue"/>
            <w:vAlign w:val="center"/>
          </w:tcPr>
          <w:p>
            <w:pPr>
              <w:jc w:val="center"/>
              <w:rPr>
                <w:rFonts w:ascii="黑体" w:hAnsi="黑体" w:eastAsia="黑体"/>
                <w:b/>
                <w:kern w:val="44"/>
                <w:sz w:val="20"/>
                <w:szCs w:val="20"/>
              </w:rPr>
            </w:pPr>
          </w:p>
        </w:tc>
        <w:tc>
          <w:tcPr>
            <w:tcW w:w="1457" w:type="dxa"/>
            <w:vMerge w:val="continue"/>
            <w:vAlign w:val="center"/>
          </w:tcPr>
          <w:p>
            <w:pPr>
              <w:jc w:val="center"/>
              <w:rPr>
                <w:rFonts w:ascii="黑体" w:hAnsi="黑体" w:eastAsia="黑体"/>
                <w:b/>
                <w:kern w:val="44"/>
                <w:sz w:val="20"/>
                <w:szCs w:val="20"/>
              </w:rPr>
            </w:pPr>
          </w:p>
        </w:tc>
        <w:tc>
          <w:tcPr>
            <w:tcW w:w="1454" w:type="dxa"/>
            <w:vMerge w:val="continue"/>
            <w:vAlign w:val="center"/>
          </w:tcPr>
          <w:p>
            <w:pPr>
              <w:jc w:val="center"/>
              <w:rPr>
                <w:rFonts w:ascii="黑体" w:hAnsi="黑体" w:eastAsia="黑体"/>
                <w:b/>
                <w:kern w:val="44"/>
                <w:sz w:val="20"/>
                <w:szCs w:val="20"/>
              </w:rPr>
            </w:pPr>
          </w:p>
        </w:tc>
        <w:tc>
          <w:tcPr>
            <w:tcW w:w="1457" w:type="dxa"/>
            <w:vAlign w:val="center"/>
          </w:tcPr>
          <w:p>
            <w:pPr>
              <w:jc w:val="center"/>
              <w:rPr>
                <w:rFonts w:ascii="黑体" w:hAnsi="黑体" w:eastAsia="黑体"/>
                <w:sz w:val="20"/>
                <w:szCs w:val="20"/>
              </w:rPr>
            </w:pPr>
            <w:r>
              <w:rPr>
                <w:rFonts w:hint="eastAsia" w:ascii="黑体" w:hAnsi="黑体" w:eastAsia="黑体"/>
                <w:sz w:val="20"/>
                <w:szCs w:val="20"/>
              </w:rPr>
              <w:t>名称</w:t>
            </w:r>
          </w:p>
        </w:tc>
        <w:tc>
          <w:tcPr>
            <w:tcW w:w="1188" w:type="dxa"/>
            <w:vAlign w:val="center"/>
          </w:tcPr>
          <w:p>
            <w:pPr>
              <w:jc w:val="center"/>
              <w:rPr>
                <w:rFonts w:ascii="黑体" w:hAnsi="黑体" w:eastAsia="黑体"/>
                <w:sz w:val="20"/>
                <w:szCs w:val="20"/>
              </w:rPr>
            </w:pPr>
            <w:r>
              <w:rPr>
                <w:rFonts w:hint="eastAsia" w:ascii="黑体" w:hAnsi="黑体" w:eastAsia="黑体"/>
                <w:sz w:val="20"/>
                <w:szCs w:val="20"/>
              </w:rPr>
              <w:t>污染物</w:t>
            </w:r>
          </w:p>
          <w:p>
            <w:pPr>
              <w:jc w:val="center"/>
              <w:rPr>
                <w:rFonts w:ascii="黑体" w:hAnsi="黑体" w:eastAsia="黑体"/>
                <w:sz w:val="20"/>
                <w:szCs w:val="20"/>
              </w:rPr>
            </w:pPr>
            <w:r>
              <w:rPr>
                <w:rFonts w:hint="eastAsia" w:ascii="黑体" w:hAnsi="黑体" w:eastAsia="黑体"/>
                <w:sz w:val="20"/>
                <w:szCs w:val="20"/>
              </w:rPr>
              <w:t>种类</w:t>
            </w:r>
          </w:p>
        </w:tc>
        <w:tc>
          <w:tcPr>
            <w:tcW w:w="1695" w:type="dxa"/>
            <w:vAlign w:val="center"/>
          </w:tcPr>
          <w:p>
            <w:pPr>
              <w:jc w:val="center"/>
              <w:rPr>
                <w:rFonts w:ascii="黑体" w:hAnsi="黑体" w:eastAsia="黑体"/>
                <w:sz w:val="20"/>
                <w:szCs w:val="20"/>
              </w:rPr>
            </w:pPr>
            <w:r>
              <w:rPr>
                <w:rFonts w:hint="eastAsia" w:ascii="黑体" w:hAnsi="黑体" w:eastAsia="黑体"/>
                <w:sz w:val="20"/>
                <w:szCs w:val="20"/>
              </w:rPr>
              <w:t>国家或者地方污染物排放标准浓度限值</w:t>
            </w:r>
            <w:r>
              <w:rPr>
                <w:rFonts w:ascii="黑体" w:hAnsi="黑体" w:eastAsia="黑体"/>
                <w:sz w:val="20"/>
                <w:szCs w:val="20"/>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blHeader/>
          <w:jc w:val="center"/>
        </w:trPr>
        <w:tc>
          <w:tcPr>
            <w:tcW w:w="458" w:type="dxa"/>
            <w:vAlign w:val="center"/>
          </w:tcPr>
          <w:p>
            <w:pPr>
              <w:widowControl/>
              <w:jc w:val="center"/>
              <w:rPr>
                <w:rFonts w:ascii="黑体" w:hAnsi="黑体" w:eastAsia="黑体"/>
                <w:sz w:val="20"/>
                <w:szCs w:val="20"/>
              </w:rPr>
            </w:pPr>
          </w:p>
        </w:tc>
        <w:tc>
          <w:tcPr>
            <w:tcW w:w="1055" w:type="dxa"/>
            <w:vAlign w:val="center"/>
          </w:tcPr>
          <w:p>
            <w:pPr>
              <w:widowControl/>
              <w:jc w:val="center"/>
              <w:rPr>
                <w:rFonts w:ascii="黑体" w:hAnsi="黑体" w:eastAsia="黑体"/>
                <w:sz w:val="20"/>
                <w:szCs w:val="20"/>
              </w:rPr>
            </w:pPr>
          </w:p>
        </w:tc>
        <w:tc>
          <w:tcPr>
            <w:tcW w:w="1055" w:type="dxa"/>
            <w:vAlign w:val="center"/>
          </w:tcPr>
          <w:p>
            <w:pPr>
              <w:widowControl/>
              <w:jc w:val="center"/>
              <w:rPr>
                <w:rFonts w:ascii="黑体" w:hAnsi="黑体" w:eastAsia="黑体"/>
                <w:sz w:val="20"/>
                <w:szCs w:val="20"/>
              </w:rPr>
            </w:pPr>
          </w:p>
        </w:tc>
        <w:tc>
          <w:tcPr>
            <w:tcW w:w="1514" w:type="dxa"/>
            <w:vAlign w:val="center"/>
          </w:tcPr>
          <w:p>
            <w:pPr>
              <w:jc w:val="center"/>
              <w:rPr>
                <w:rFonts w:ascii="黑体" w:hAnsi="黑体" w:eastAsia="黑体"/>
                <w:sz w:val="20"/>
                <w:szCs w:val="20"/>
              </w:rPr>
            </w:pPr>
          </w:p>
        </w:tc>
        <w:tc>
          <w:tcPr>
            <w:tcW w:w="1517" w:type="dxa"/>
            <w:vAlign w:val="center"/>
          </w:tcPr>
          <w:p>
            <w:pPr>
              <w:adjustRightInd w:val="0"/>
              <w:snapToGrid w:val="0"/>
              <w:jc w:val="center"/>
              <w:rPr>
                <w:rFonts w:ascii="黑体" w:hAnsi="黑体" w:eastAsia="黑体"/>
                <w:sz w:val="20"/>
                <w:szCs w:val="20"/>
              </w:rPr>
            </w:pPr>
          </w:p>
        </w:tc>
        <w:tc>
          <w:tcPr>
            <w:tcW w:w="1324" w:type="dxa"/>
            <w:vAlign w:val="center"/>
          </w:tcPr>
          <w:p>
            <w:pPr>
              <w:widowControl/>
              <w:jc w:val="center"/>
              <w:rPr>
                <w:rFonts w:ascii="黑体" w:hAnsi="黑体" w:eastAsia="黑体"/>
                <w:sz w:val="20"/>
                <w:szCs w:val="20"/>
              </w:rPr>
            </w:pPr>
          </w:p>
        </w:tc>
        <w:tc>
          <w:tcPr>
            <w:tcW w:w="1457" w:type="dxa"/>
            <w:vAlign w:val="center"/>
          </w:tcPr>
          <w:p>
            <w:pPr>
              <w:widowControl/>
              <w:jc w:val="center"/>
              <w:rPr>
                <w:rFonts w:ascii="黑体" w:hAnsi="黑体" w:eastAsia="黑体"/>
                <w:sz w:val="20"/>
                <w:szCs w:val="20"/>
              </w:rPr>
            </w:pPr>
          </w:p>
        </w:tc>
        <w:tc>
          <w:tcPr>
            <w:tcW w:w="1454" w:type="dxa"/>
            <w:vAlign w:val="center"/>
          </w:tcPr>
          <w:p>
            <w:pPr>
              <w:widowControl/>
              <w:jc w:val="center"/>
              <w:rPr>
                <w:rFonts w:ascii="黑体" w:hAnsi="黑体" w:eastAsia="黑体"/>
                <w:sz w:val="20"/>
                <w:szCs w:val="20"/>
              </w:rPr>
            </w:pPr>
          </w:p>
        </w:tc>
        <w:tc>
          <w:tcPr>
            <w:tcW w:w="1457" w:type="dxa"/>
            <w:vAlign w:val="center"/>
          </w:tcPr>
          <w:p>
            <w:pPr>
              <w:jc w:val="center"/>
              <w:rPr>
                <w:rFonts w:ascii="黑体" w:hAnsi="黑体" w:eastAsia="黑体"/>
                <w:sz w:val="20"/>
                <w:szCs w:val="20"/>
              </w:rPr>
            </w:pPr>
          </w:p>
        </w:tc>
        <w:tc>
          <w:tcPr>
            <w:tcW w:w="1188" w:type="dxa"/>
            <w:vAlign w:val="center"/>
          </w:tcPr>
          <w:p>
            <w:pPr>
              <w:jc w:val="center"/>
              <w:rPr>
                <w:rFonts w:ascii="黑体" w:hAnsi="黑体" w:eastAsia="黑体"/>
                <w:sz w:val="20"/>
                <w:szCs w:val="20"/>
              </w:rPr>
            </w:pPr>
          </w:p>
        </w:tc>
        <w:tc>
          <w:tcPr>
            <w:tcW w:w="1695" w:type="dxa"/>
            <w:vAlign w:val="center"/>
          </w:tcPr>
          <w:p>
            <w:pPr>
              <w:jc w:val="center"/>
              <w:rPr>
                <w:rFonts w:ascii="黑体" w:hAnsi="黑体" w:eastAsia="黑体"/>
                <w:sz w:val="20"/>
                <w:szCs w:val="20"/>
              </w:rPr>
            </w:pPr>
          </w:p>
        </w:tc>
      </w:tr>
    </w:tbl>
    <w:p>
      <w:pPr>
        <w:spacing w:line="360" w:lineRule="auto"/>
        <w:jc w:val="center"/>
        <w:rPr>
          <w:rFonts w:ascii="宋体" w:hAnsi="宋体"/>
          <w:b/>
          <w:sz w:val="24"/>
        </w:rPr>
      </w:pPr>
      <w:bookmarkStart w:id="84" w:name="fsemissionclc"/>
      <w:bookmarkEnd w:id="84"/>
      <w:bookmarkStart w:id="85" w:name="_Toc492498853"/>
      <w:bookmarkStart w:id="86" w:name="_Toc476229954"/>
    </w:p>
    <w:p>
      <w:pPr>
        <w:spacing w:before="312" w:beforeLines="100" w:line="360" w:lineRule="auto"/>
        <w:ind w:firstLine="482" w:firstLineChars="200"/>
        <w:outlineLvl w:val="2"/>
        <w:rPr>
          <w:rFonts w:hint="eastAsia" w:ascii="宋体" w:hAnsi="宋体"/>
          <w:b/>
          <w:sz w:val="24"/>
        </w:rPr>
      </w:pPr>
    </w:p>
    <w:p>
      <w:pPr>
        <w:spacing w:before="312" w:beforeLines="100" w:line="360" w:lineRule="auto"/>
        <w:ind w:firstLine="482" w:firstLineChars="200"/>
        <w:outlineLvl w:val="2"/>
        <w:rPr>
          <w:rFonts w:hint="eastAsia" w:ascii="宋体" w:hAnsi="宋体"/>
          <w:b/>
          <w:sz w:val="24"/>
        </w:rPr>
      </w:pPr>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（二）排放许可限值</w:t>
      </w:r>
      <w:bookmarkEnd w:id="77"/>
      <w:bookmarkEnd w:id="78"/>
      <w:bookmarkEnd w:id="79"/>
      <w:bookmarkEnd w:id="80"/>
      <w:bookmarkEnd w:id="81"/>
      <w:bookmarkEnd w:id="82"/>
      <w:bookmarkEnd w:id="83"/>
      <w:bookmarkEnd w:id="85"/>
      <w:bookmarkEnd w:id="86"/>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9</w:t>
      </w:r>
      <w:r>
        <w:rPr>
          <w:rFonts w:ascii="仿宋_GB2312" w:hAnsi="黑体" w:eastAsia="仿宋_GB2312"/>
          <w:b/>
          <w:color w:val="000000"/>
          <w:kern w:val="0"/>
          <w:sz w:val="24"/>
          <w:szCs w:val="24"/>
        </w:rPr>
        <w:t xml:space="preserve">  废水污染物排放</w:t>
      </w:r>
    </w:p>
    <w:tbl>
      <w:tblPr>
        <w:tblStyle w:val="9"/>
        <w:tblW w:w="13988"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21"/>
        <w:gridCol w:w="1803"/>
        <w:gridCol w:w="1810"/>
        <w:gridCol w:w="1555"/>
        <w:gridCol w:w="1648"/>
        <w:gridCol w:w="1334"/>
        <w:gridCol w:w="1334"/>
        <w:gridCol w:w="1334"/>
        <w:gridCol w:w="1334"/>
        <w:gridCol w:w="13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87" w:hRule="atLeast"/>
          <w:tblHeader/>
          <w:jc w:val="center"/>
        </w:trPr>
        <w:tc>
          <w:tcPr>
            <w:tcW w:w="521"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1803" w:type="dxa"/>
            <w:vMerge w:val="restart"/>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排放口名称</w:t>
            </w:r>
          </w:p>
        </w:tc>
        <w:tc>
          <w:tcPr>
            <w:tcW w:w="1810"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排放口编号</w:t>
            </w:r>
          </w:p>
        </w:tc>
        <w:tc>
          <w:tcPr>
            <w:tcW w:w="1555"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污染物种类</w:t>
            </w:r>
          </w:p>
        </w:tc>
        <w:tc>
          <w:tcPr>
            <w:tcW w:w="1648" w:type="dxa"/>
            <w:vMerge w:val="restart"/>
            <w:vAlign w:val="center"/>
          </w:tcPr>
          <w:p>
            <w:pPr>
              <w:adjustRightInd w:val="0"/>
              <w:snapToGrid w:val="0"/>
              <w:jc w:val="center"/>
              <w:rPr>
                <w:rFonts w:ascii="黑体" w:hAnsi="黑体" w:eastAsia="黑体"/>
                <w:sz w:val="20"/>
                <w:szCs w:val="20"/>
              </w:rPr>
            </w:pPr>
            <w:r>
              <w:rPr>
                <w:rFonts w:ascii="黑体" w:hAnsi="黑体" w:eastAsia="黑体"/>
                <w:sz w:val="20"/>
                <w:szCs w:val="20"/>
              </w:rPr>
              <w:t>排放浓度限值（mg/</w:t>
            </w:r>
            <w:r>
              <w:rPr>
                <w:rFonts w:hint="eastAsia" w:ascii="黑体" w:hAnsi="黑体" w:eastAsia="黑体"/>
                <w:sz w:val="20"/>
                <w:szCs w:val="20"/>
              </w:rPr>
              <w:t>L</w:t>
            </w:r>
            <w:r>
              <w:rPr>
                <w:rFonts w:ascii="黑体" w:hAnsi="黑体" w:eastAsia="黑体"/>
                <w:sz w:val="20"/>
                <w:szCs w:val="20"/>
              </w:rPr>
              <w:t>）</w:t>
            </w:r>
          </w:p>
        </w:tc>
        <w:tc>
          <w:tcPr>
            <w:tcW w:w="6651" w:type="dxa"/>
            <w:gridSpan w:val="5"/>
            <w:vAlign w:val="center"/>
          </w:tcPr>
          <w:p>
            <w:pPr>
              <w:adjustRightInd w:val="0"/>
              <w:snapToGrid w:val="0"/>
              <w:jc w:val="center"/>
              <w:rPr>
                <w:rFonts w:ascii="黑体" w:hAnsi="黑体" w:eastAsia="黑体"/>
                <w:sz w:val="20"/>
                <w:szCs w:val="20"/>
              </w:rPr>
            </w:pPr>
            <w:r>
              <w:rPr>
                <w:rFonts w:ascii="黑体" w:hAnsi="黑体" w:eastAsia="黑体"/>
                <w:sz w:val="20"/>
                <w:szCs w:val="20"/>
              </w:rPr>
              <w:t>年排放量限值（t/a）</w:t>
            </w:r>
            <w:r>
              <w:rPr>
                <w:rFonts w:hint="eastAsia" w:ascii="黑体" w:hAnsi="黑体" w:eastAsia="黑体"/>
                <w:sz w:val="20"/>
                <w:szCs w:val="20"/>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blHeader/>
          <w:jc w:val="center"/>
        </w:trPr>
        <w:tc>
          <w:tcPr>
            <w:tcW w:w="521" w:type="dxa"/>
            <w:vMerge w:val="continue"/>
            <w:vAlign w:val="center"/>
          </w:tcPr>
          <w:p>
            <w:pPr>
              <w:adjustRightInd w:val="0"/>
              <w:snapToGrid w:val="0"/>
              <w:jc w:val="center"/>
              <w:rPr>
                <w:rFonts w:ascii="黑体" w:hAnsi="黑体" w:eastAsia="黑体"/>
                <w:sz w:val="20"/>
                <w:szCs w:val="20"/>
              </w:rPr>
            </w:pPr>
          </w:p>
        </w:tc>
        <w:tc>
          <w:tcPr>
            <w:tcW w:w="1803" w:type="dxa"/>
            <w:vMerge w:val="continue"/>
            <w:vAlign w:val="center"/>
          </w:tcPr>
          <w:p>
            <w:pPr>
              <w:adjustRightInd w:val="0"/>
              <w:snapToGrid w:val="0"/>
              <w:jc w:val="center"/>
              <w:rPr>
                <w:rFonts w:ascii="黑体" w:hAnsi="黑体" w:eastAsia="黑体"/>
                <w:sz w:val="20"/>
                <w:szCs w:val="20"/>
              </w:rPr>
            </w:pPr>
          </w:p>
        </w:tc>
        <w:tc>
          <w:tcPr>
            <w:tcW w:w="1810" w:type="dxa"/>
            <w:vMerge w:val="continue"/>
            <w:vAlign w:val="center"/>
          </w:tcPr>
          <w:p>
            <w:pPr>
              <w:adjustRightInd w:val="0"/>
              <w:snapToGrid w:val="0"/>
              <w:jc w:val="center"/>
              <w:rPr>
                <w:rFonts w:ascii="黑体" w:hAnsi="黑体" w:eastAsia="黑体"/>
                <w:sz w:val="20"/>
                <w:szCs w:val="20"/>
              </w:rPr>
            </w:pPr>
          </w:p>
        </w:tc>
        <w:tc>
          <w:tcPr>
            <w:tcW w:w="1555" w:type="dxa"/>
            <w:vMerge w:val="continue"/>
            <w:vAlign w:val="center"/>
          </w:tcPr>
          <w:p>
            <w:pPr>
              <w:adjustRightInd w:val="0"/>
              <w:snapToGrid w:val="0"/>
              <w:jc w:val="center"/>
              <w:rPr>
                <w:rFonts w:ascii="黑体" w:hAnsi="黑体" w:eastAsia="黑体"/>
                <w:sz w:val="20"/>
                <w:szCs w:val="20"/>
              </w:rPr>
            </w:pPr>
          </w:p>
        </w:tc>
        <w:tc>
          <w:tcPr>
            <w:tcW w:w="1648" w:type="dxa"/>
            <w:vMerge w:val="continue"/>
            <w:vAlign w:val="center"/>
          </w:tcPr>
          <w:p>
            <w:pPr>
              <w:adjustRightInd w:val="0"/>
              <w:snapToGrid w:val="0"/>
              <w:jc w:val="center"/>
              <w:rPr>
                <w:rFonts w:ascii="黑体" w:hAnsi="黑体" w:eastAsia="黑体"/>
                <w:sz w:val="20"/>
                <w:szCs w:val="20"/>
              </w:rPr>
            </w:pP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第一年</w:t>
            </w: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第二年</w:t>
            </w: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第三年</w:t>
            </w:r>
          </w:p>
        </w:tc>
        <w:tc>
          <w:tcPr>
            <w:tcW w:w="1334" w:type="dxa"/>
            <w:vAlign w:val="center"/>
          </w:tcPr>
          <w:p>
            <w:pPr>
              <w:adjustRightInd w:val="0"/>
              <w:snapToGrid w:val="0"/>
              <w:jc w:val="center"/>
              <w:rPr>
                <w:rFonts w:ascii="黑体" w:hAnsi="黑体" w:eastAsia="黑体"/>
                <w:sz w:val="20"/>
                <w:szCs w:val="20"/>
              </w:rPr>
            </w:pPr>
            <w:r>
              <w:rPr>
                <w:rFonts w:ascii="黑体" w:hAnsi="黑体" w:eastAsia="黑体"/>
                <w:sz w:val="20"/>
                <w:szCs w:val="20"/>
              </w:rPr>
              <w:t>第四年</w:t>
            </w:r>
          </w:p>
        </w:tc>
        <w:tc>
          <w:tcPr>
            <w:tcW w:w="1315" w:type="dxa"/>
            <w:vAlign w:val="center"/>
          </w:tcPr>
          <w:p>
            <w:pPr>
              <w:adjustRightInd w:val="0"/>
              <w:snapToGrid w:val="0"/>
              <w:jc w:val="center"/>
              <w:rPr>
                <w:rFonts w:ascii="黑体" w:hAnsi="黑体" w:eastAsia="黑体"/>
                <w:sz w:val="20"/>
                <w:szCs w:val="20"/>
              </w:rPr>
            </w:pPr>
            <w:r>
              <w:rPr>
                <w:rFonts w:ascii="黑体" w:hAnsi="黑体" w:eastAsia="黑体"/>
                <w:sz w:val="20"/>
                <w:szCs w:val="20"/>
              </w:rPr>
              <w:t>第五年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03"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03"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restart"/>
            <w:vAlign w:val="center"/>
          </w:tcPr>
          <w:p>
            <w:pPr>
              <w:adjustRightInd w:val="0"/>
              <w:snapToGrid w:val="0"/>
              <w:jc w:val="center"/>
              <w:rPr>
                <w:rFonts w:ascii="宋体" w:hAnsi="宋体"/>
                <w:sz w:val="20"/>
                <w:szCs w:val="20"/>
              </w:rPr>
            </w:pPr>
            <w:r>
              <w:rPr>
                <w:rFonts w:hint="eastAsia" w:ascii="宋体" w:hAnsi="宋体"/>
                <w:sz w:val="20"/>
                <w:szCs w:val="20"/>
              </w:rPr>
              <w:t>主要排放口</w:t>
            </w:r>
            <w:r>
              <w:rPr>
                <w:rFonts w:ascii="宋体" w:hAnsi="宋体"/>
                <w:sz w:val="20"/>
                <w:szCs w:val="20"/>
              </w:rPr>
              <w:t>合计</w:t>
            </w: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COD</w:t>
            </w:r>
            <w:r>
              <w:rPr>
                <w:rFonts w:ascii="宋体" w:hAnsi="宋体"/>
                <w:sz w:val="20"/>
                <w:szCs w:val="20"/>
                <w:vertAlign w:val="subscript"/>
              </w:rPr>
              <w:t>cr</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NH</w:t>
            </w:r>
            <w:r>
              <w:rPr>
                <w:rFonts w:ascii="宋体" w:hAnsi="宋体"/>
                <w:sz w:val="20"/>
                <w:szCs w:val="20"/>
                <w:vertAlign w:val="subscript"/>
              </w:rPr>
              <w:t>3</w:t>
            </w:r>
            <w:r>
              <w:rPr>
                <w:rFonts w:ascii="宋体" w:hAnsi="宋体"/>
                <w:sz w:val="20"/>
                <w:szCs w:val="20"/>
              </w:rPr>
              <w:t>-N</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03" w:type="dxa"/>
            <w:vAlign w:val="center"/>
          </w:tcPr>
          <w:p>
            <w:pPr>
              <w:adjustRightInd w:val="0"/>
              <w:snapToGrid w:val="0"/>
              <w:jc w:val="center"/>
              <w:rPr>
                <w:rFonts w:ascii="宋体" w:hAnsi="宋体"/>
                <w:b/>
                <w:kern w:val="44"/>
                <w:sz w:val="20"/>
                <w:szCs w:val="20"/>
              </w:rPr>
            </w:pPr>
            <w:r>
              <w:rPr>
                <w:rFonts w:hint="eastAsia" w:ascii="宋体" w:hAnsi="宋体"/>
                <w:sz w:val="20"/>
                <w:szCs w:val="20"/>
              </w:rPr>
              <w:t>自动生成</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521"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03" w:type="dxa"/>
            <w:vAlign w:val="center"/>
          </w:tcPr>
          <w:p>
            <w:pPr>
              <w:adjustRightInd w:val="0"/>
              <w:snapToGrid w:val="0"/>
              <w:jc w:val="center"/>
              <w:rPr>
                <w:rFonts w:ascii="宋体" w:hAnsi="宋体"/>
                <w:b/>
                <w:kern w:val="44"/>
                <w:sz w:val="20"/>
                <w:szCs w:val="20"/>
              </w:rPr>
            </w:pPr>
            <w:r>
              <w:rPr>
                <w:rFonts w:hint="eastAsia" w:ascii="宋体" w:hAnsi="宋体"/>
                <w:sz w:val="20"/>
                <w:szCs w:val="20"/>
              </w:rPr>
              <w:t>……</w:t>
            </w:r>
          </w:p>
        </w:tc>
        <w:tc>
          <w:tcPr>
            <w:tcW w:w="181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5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648"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34" w:type="dxa"/>
            <w:vAlign w:val="center"/>
          </w:tcPr>
          <w:p>
            <w:pPr>
              <w:adjustRightInd w:val="0"/>
              <w:snapToGrid w:val="0"/>
              <w:jc w:val="center"/>
              <w:rPr>
                <w:rFonts w:ascii="宋体" w:hAnsi="宋体"/>
                <w:b/>
                <w:kern w:val="44"/>
                <w:sz w:val="20"/>
                <w:szCs w:val="20"/>
              </w:rPr>
            </w:pPr>
          </w:p>
        </w:tc>
        <w:tc>
          <w:tcPr>
            <w:tcW w:w="1315" w:type="dxa"/>
            <w:vAlign w:val="center"/>
          </w:tcPr>
          <w:p>
            <w:pPr>
              <w:adjustRightInd w:val="0"/>
              <w:snapToGrid w:val="0"/>
              <w:jc w:val="center"/>
              <w:rPr>
                <w:rFonts w:ascii="宋体" w:hAnsi="宋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restart"/>
            <w:vAlign w:val="center"/>
          </w:tcPr>
          <w:p>
            <w:pPr>
              <w:adjustRightInd w:val="0"/>
              <w:snapToGrid w:val="0"/>
              <w:jc w:val="center"/>
              <w:rPr>
                <w:rFonts w:ascii="宋体" w:hAnsi="宋体"/>
                <w:sz w:val="20"/>
                <w:szCs w:val="20"/>
              </w:rPr>
            </w:pPr>
            <w:r>
              <w:rPr>
                <w:rFonts w:hint="eastAsia" w:ascii="宋体" w:hAnsi="宋体"/>
                <w:sz w:val="20"/>
                <w:szCs w:val="20"/>
              </w:rPr>
              <w:t>一般排放口</w:t>
            </w:r>
            <w:r>
              <w:rPr>
                <w:rFonts w:ascii="宋体" w:hAnsi="宋体"/>
                <w:sz w:val="20"/>
                <w:szCs w:val="20"/>
              </w:rPr>
              <w:t>合计</w:t>
            </w: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COD</w:t>
            </w:r>
            <w:r>
              <w:rPr>
                <w:rFonts w:ascii="宋体" w:hAnsi="宋体"/>
                <w:sz w:val="20"/>
                <w:szCs w:val="20"/>
                <w:vertAlign w:val="subscript"/>
              </w:rPr>
              <w:t>cr</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NH</w:t>
            </w:r>
            <w:r>
              <w:rPr>
                <w:rFonts w:ascii="宋体" w:hAnsi="宋体"/>
                <w:sz w:val="20"/>
                <w:szCs w:val="20"/>
                <w:vertAlign w:val="subscript"/>
              </w:rPr>
              <w:t>3</w:t>
            </w:r>
            <w:r>
              <w:rPr>
                <w:rFonts w:ascii="宋体" w:hAnsi="宋体"/>
                <w:sz w:val="20"/>
                <w:szCs w:val="20"/>
              </w:rPr>
              <w:t>-N</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宋体" w:hAnsi="宋体"/>
                <w:sz w:val="20"/>
                <w:szCs w:val="20"/>
              </w:rPr>
            </w:pPr>
          </w:p>
        </w:tc>
        <w:tc>
          <w:tcPr>
            <w:tcW w:w="3203" w:type="dxa"/>
            <w:gridSpan w:val="2"/>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restart"/>
            <w:vAlign w:val="center"/>
          </w:tcPr>
          <w:p>
            <w:pPr>
              <w:adjustRightInd w:val="0"/>
              <w:snapToGrid w:val="0"/>
              <w:jc w:val="center"/>
              <w:rPr>
                <w:rFonts w:ascii="宋体" w:hAnsi="宋体"/>
                <w:sz w:val="20"/>
                <w:szCs w:val="20"/>
              </w:rPr>
            </w:pPr>
            <w:r>
              <w:rPr>
                <w:rFonts w:hint="eastAsia" w:ascii="宋体" w:hAnsi="宋体"/>
                <w:sz w:val="20"/>
                <w:szCs w:val="20"/>
              </w:rPr>
              <w:t>全厂排放口合计</w:t>
            </w: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COD</w:t>
            </w:r>
            <w:r>
              <w:rPr>
                <w:rFonts w:ascii="宋体" w:hAnsi="宋体"/>
                <w:sz w:val="20"/>
                <w:szCs w:val="20"/>
                <w:vertAlign w:val="subscript"/>
              </w:rPr>
              <w:t>cr</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黑体" w:hAnsi="黑体" w:eastAsia="黑体"/>
                <w:sz w:val="20"/>
                <w:szCs w:val="20"/>
              </w:rPr>
            </w:pPr>
          </w:p>
        </w:tc>
        <w:tc>
          <w:tcPr>
            <w:tcW w:w="3203" w:type="dxa"/>
            <w:gridSpan w:val="2"/>
            <w:vAlign w:val="center"/>
          </w:tcPr>
          <w:p>
            <w:pPr>
              <w:adjustRightInd w:val="0"/>
              <w:snapToGrid w:val="0"/>
              <w:jc w:val="center"/>
              <w:rPr>
                <w:rFonts w:ascii="宋体" w:hAnsi="宋体"/>
                <w:sz w:val="20"/>
                <w:szCs w:val="20"/>
              </w:rPr>
            </w:pPr>
            <w:r>
              <w:rPr>
                <w:rFonts w:ascii="宋体" w:hAnsi="宋体"/>
                <w:sz w:val="20"/>
                <w:szCs w:val="20"/>
              </w:rPr>
              <w:t>NH</w:t>
            </w:r>
            <w:r>
              <w:rPr>
                <w:rFonts w:ascii="宋体" w:hAnsi="宋体"/>
                <w:sz w:val="20"/>
                <w:szCs w:val="20"/>
                <w:vertAlign w:val="subscript"/>
              </w:rPr>
              <w:t>3</w:t>
            </w:r>
            <w:r>
              <w:rPr>
                <w:rFonts w:ascii="宋体" w:hAnsi="宋体"/>
                <w:sz w:val="20"/>
                <w:szCs w:val="20"/>
              </w:rPr>
              <w:t>-N</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blHeader/>
          <w:jc w:val="center"/>
        </w:trPr>
        <w:tc>
          <w:tcPr>
            <w:tcW w:w="4134" w:type="dxa"/>
            <w:gridSpan w:val="3"/>
            <w:vMerge w:val="continue"/>
            <w:vAlign w:val="center"/>
          </w:tcPr>
          <w:p>
            <w:pPr>
              <w:adjustRightInd w:val="0"/>
              <w:snapToGrid w:val="0"/>
              <w:jc w:val="center"/>
              <w:rPr>
                <w:rFonts w:ascii="黑体" w:hAnsi="黑体" w:eastAsia="黑体"/>
                <w:sz w:val="20"/>
                <w:szCs w:val="20"/>
              </w:rPr>
            </w:pPr>
          </w:p>
        </w:tc>
        <w:tc>
          <w:tcPr>
            <w:tcW w:w="3203" w:type="dxa"/>
            <w:gridSpan w:val="2"/>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34" w:type="dxa"/>
            <w:vAlign w:val="center"/>
          </w:tcPr>
          <w:p>
            <w:pPr>
              <w:adjustRightInd w:val="0"/>
              <w:snapToGrid w:val="0"/>
              <w:jc w:val="center"/>
              <w:rPr>
                <w:rFonts w:ascii="宋体" w:hAnsi="宋体"/>
                <w:sz w:val="20"/>
                <w:szCs w:val="20"/>
              </w:rPr>
            </w:pPr>
          </w:p>
        </w:tc>
        <w:tc>
          <w:tcPr>
            <w:tcW w:w="1315" w:type="dxa"/>
            <w:vAlign w:val="center"/>
          </w:tcPr>
          <w:p>
            <w:pPr>
              <w:adjustRightInd w:val="0"/>
              <w:snapToGrid w:val="0"/>
              <w:jc w:val="center"/>
              <w:rPr>
                <w:rFonts w:ascii="宋体" w:hAnsi="宋体"/>
                <w:sz w:val="20"/>
                <w:szCs w:val="20"/>
              </w:rPr>
            </w:pPr>
          </w:p>
        </w:tc>
      </w:tr>
    </w:tbl>
    <w:p>
      <w:pPr>
        <w:spacing w:before="249" w:beforeLines="80"/>
        <w:rPr>
          <w:rFonts w:ascii="宋体" w:hAnsi="宋体"/>
        </w:rPr>
      </w:pPr>
      <w:r>
        <w:rPr>
          <w:rFonts w:hint="eastAsia" w:ascii="宋体" w:hAnsi="宋体"/>
        </w:rPr>
        <w:t>注：“全厂排放口总计”指的是，主要排放口合计数据、全厂总量控制指标数据两者取严。</w:t>
      </w:r>
    </w:p>
    <w:p>
      <w:pPr>
        <w:spacing w:before="249" w:beforeLines="80"/>
        <w:rPr>
          <w:rFonts w:ascii="宋体" w:hAnsi="宋体"/>
        </w:rPr>
        <w:sectPr>
          <w:footerReference r:id="rId11" w:type="default"/>
          <w:pgSz w:w="16838" w:h="11906" w:orient="landscape"/>
          <w:pgMar w:top="1701" w:right="1701" w:bottom="1701" w:left="1701" w:header="851" w:footer="1418" w:gutter="0"/>
          <w:cols w:space="720" w:num="1"/>
          <w:docGrid w:type="lines" w:linePitch="312" w:charSpace="0"/>
        </w:sectPr>
      </w:pPr>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87" w:name="_Toc453588942"/>
      <w:bookmarkStart w:id="88" w:name="_Toc460861185"/>
      <w:bookmarkStart w:id="89" w:name="_Toc476229955"/>
      <w:bookmarkStart w:id="90" w:name="_Toc453085191"/>
      <w:bookmarkStart w:id="91" w:name="_Toc461287310"/>
      <w:bookmarkStart w:id="92" w:name="_Toc461287281"/>
      <w:bookmarkStart w:id="93" w:name="_Toc461287668"/>
      <w:bookmarkStart w:id="94" w:name="_Toc461287193"/>
      <w:bookmarkStart w:id="95" w:name="_Toc492498854"/>
      <w:r>
        <w:rPr>
          <w:rFonts w:hint="eastAsia" w:ascii="楷体_GB2312" w:hAnsi="Times New Roman" w:eastAsia="楷体_GB2312"/>
          <w:b/>
          <w:color w:val="000000"/>
          <w:sz w:val="30"/>
        </w:rPr>
        <w:t>（三）特殊情况下许可限值</w:t>
      </w:r>
      <w:bookmarkEnd w:id="87"/>
      <w:bookmarkEnd w:id="88"/>
      <w:bookmarkEnd w:id="89"/>
      <w:bookmarkEnd w:id="90"/>
      <w:bookmarkEnd w:id="91"/>
      <w:bookmarkEnd w:id="92"/>
      <w:bookmarkEnd w:id="93"/>
      <w:bookmarkEnd w:id="94"/>
      <w:bookmarkEnd w:id="95"/>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0</w:t>
      </w:r>
      <w:r>
        <w:rPr>
          <w:rFonts w:ascii="仿宋_GB2312" w:hAnsi="黑体" w:eastAsia="仿宋_GB2312"/>
          <w:b/>
          <w:color w:val="000000"/>
          <w:kern w:val="0"/>
          <w:sz w:val="24"/>
          <w:szCs w:val="24"/>
        </w:rPr>
        <w:t xml:space="preserve">  特殊情况下废水污染物排放</w:t>
      </w:r>
    </w:p>
    <w:tbl>
      <w:tblPr>
        <w:tblStyle w:val="9"/>
        <w:tblW w:w="8964" w:type="dxa"/>
        <w:tblInd w:w="-10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29"/>
        <w:gridCol w:w="1284"/>
        <w:gridCol w:w="1282"/>
        <w:gridCol w:w="1282"/>
        <w:gridCol w:w="1280"/>
        <w:gridCol w:w="1625"/>
        <w:gridCol w:w="15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29" w:hRule="atLeast"/>
          <w:tblHeader/>
        </w:trPr>
        <w:tc>
          <w:tcPr>
            <w:tcW w:w="629" w:type="dxa"/>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1284"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排放口名称</w:t>
            </w:r>
          </w:p>
        </w:tc>
        <w:tc>
          <w:tcPr>
            <w:tcW w:w="1282" w:type="dxa"/>
            <w:vAlign w:val="center"/>
          </w:tcPr>
          <w:p>
            <w:pPr>
              <w:adjustRightInd w:val="0"/>
              <w:snapToGrid w:val="0"/>
              <w:jc w:val="center"/>
              <w:rPr>
                <w:rFonts w:ascii="黑体" w:hAnsi="黑体" w:eastAsia="黑体"/>
                <w:sz w:val="20"/>
                <w:szCs w:val="20"/>
              </w:rPr>
            </w:pPr>
            <w:r>
              <w:rPr>
                <w:rFonts w:ascii="黑体" w:hAnsi="黑体" w:eastAsia="黑体"/>
                <w:sz w:val="20"/>
                <w:szCs w:val="20"/>
              </w:rPr>
              <w:t>排</w:t>
            </w:r>
            <w:r>
              <w:rPr>
                <w:rFonts w:hint="eastAsia" w:ascii="黑体" w:hAnsi="黑体" w:eastAsia="黑体"/>
                <w:sz w:val="20"/>
                <w:szCs w:val="20"/>
              </w:rPr>
              <w:t>放</w:t>
            </w:r>
            <w:r>
              <w:rPr>
                <w:rFonts w:ascii="黑体" w:hAnsi="黑体" w:eastAsia="黑体"/>
                <w:sz w:val="20"/>
                <w:szCs w:val="20"/>
              </w:rPr>
              <w:t>口编号</w:t>
            </w:r>
          </w:p>
        </w:tc>
        <w:tc>
          <w:tcPr>
            <w:tcW w:w="1282"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许可排放时段</w:t>
            </w:r>
          </w:p>
        </w:tc>
        <w:tc>
          <w:tcPr>
            <w:tcW w:w="1280"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许可排放浓度限值（mg/L）</w:t>
            </w:r>
          </w:p>
        </w:tc>
        <w:tc>
          <w:tcPr>
            <w:tcW w:w="1625" w:type="dxa"/>
            <w:vAlign w:val="center"/>
          </w:tcPr>
          <w:p>
            <w:pPr>
              <w:adjustRightInd w:val="0"/>
              <w:snapToGrid w:val="0"/>
              <w:jc w:val="center"/>
              <w:rPr>
                <w:rFonts w:ascii="黑体" w:hAnsi="黑体" w:eastAsia="黑体"/>
                <w:sz w:val="20"/>
                <w:szCs w:val="20"/>
              </w:rPr>
            </w:pPr>
            <w:r>
              <w:rPr>
                <w:rFonts w:ascii="黑体" w:hAnsi="黑体" w:eastAsia="黑体"/>
                <w:sz w:val="20"/>
                <w:szCs w:val="20"/>
              </w:rPr>
              <w:t>许可排放量限值（kg/d）</w:t>
            </w:r>
          </w:p>
        </w:tc>
        <w:tc>
          <w:tcPr>
            <w:tcW w:w="1582" w:type="dxa"/>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29" w:hRule="atLeast"/>
          <w:tblHeader/>
        </w:trPr>
        <w:tc>
          <w:tcPr>
            <w:tcW w:w="629" w:type="dxa"/>
            <w:vAlign w:val="center"/>
          </w:tcPr>
          <w:p>
            <w:pPr>
              <w:adjustRightInd w:val="0"/>
              <w:snapToGrid w:val="0"/>
              <w:jc w:val="center"/>
              <w:rPr>
                <w:rFonts w:ascii="黑体" w:hAnsi="黑体" w:eastAsia="黑体"/>
                <w:sz w:val="20"/>
                <w:szCs w:val="20"/>
              </w:rPr>
            </w:pPr>
          </w:p>
        </w:tc>
        <w:tc>
          <w:tcPr>
            <w:tcW w:w="1284" w:type="dxa"/>
            <w:vAlign w:val="center"/>
          </w:tcPr>
          <w:p>
            <w:pPr>
              <w:adjustRightInd w:val="0"/>
              <w:snapToGrid w:val="0"/>
              <w:jc w:val="center"/>
              <w:rPr>
                <w:rFonts w:ascii="黑体" w:hAnsi="黑体" w:eastAsia="黑体"/>
                <w:sz w:val="20"/>
                <w:szCs w:val="20"/>
              </w:rPr>
            </w:pPr>
          </w:p>
        </w:tc>
        <w:tc>
          <w:tcPr>
            <w:tcW w:w="1282" w:type="dxa"/>
            <w:vAlign w:val="center"/>
          </w:tcPr>
          <w:p>
            <w:pPr>
              <w:adjustRightInd w:val="0"/>
              <w:snapToGrid w:val="0"/>
              <w:jc w:val="center"/>
              <w:rPr>
                <w:rFonts w:ascii="黑体" w:hAnsi="黑体" w:eastAsia="黑体"/>
                <w:sz w:val="20"/>
                <w:szCs w:val="20"/>
              </w:rPr>
            </w:pPr>
          </w:p>
        </w:tc>
        <w:tc>
          <w:tcPr>
            <w:tcW w:w="1282" w:type="dxa"/>
            <w:vAlign w:val="center"/>
          </w:tcPr>
          <w:p>
            <w:pPr>
              <w:adjustRightInd w:val="0"/>
              <w:snapToGrid w:val="0"/>
              <w:jc w:val="center"/>
              <w:rPr>
                <w:rFonts w:ascii="黑体" w:hAnsi="黑体" w:eastAsia="黑体"/>
                <w:sz w:val="20"/>
                <w:szCs w:val="20"/>
              </w:rPr>
            </w:pPr>
          </w:p>
        </w:tc>
        <w:tc>
          <w:tcPr>
            <w:tcW w:w="1280" w:type="dxa"/>
            <w:vAlign w:val="center"/>
          </w:tcPr>
          <w:p>
            <w:pPr>
              <w:adjustRightInd w:val="0"/>
              <w:snapToGrid w:val="0"/>
              <w:jc w:val="center"/>
              <w:rPr>
                <w:rFonts w:ascii="黑体" w:hAnsi="黑体" w:eastAsia="黑体"/>
                <w:sz w:val="20"/>
                <w:szCs w:val="20"/>
              </w:rPr>
            </w:pPr>
          </w:p>
        </w:tc>
        <w:tc>
          <w:tcPr>
            <w:tcW w:w="1625" w:type="dxa"/>
            <w:vAlign w:val="center"/>
          </w:tcPr>
          <w:p>
            <w:pPr>
              <w:adjustRightInd w:val="0"/>
              <w:snapToGrid w:val="0"/>
              <w:jc w:val="center"/>
              <w:rPr>
                <w:rFonts w:ascii="黑体" w:hAnsi="黑体" w:eastAsia="黑体"/>
                <w:sz w:val="20"/>
                <w:szCs w:val="20"/>
              </w:rPr>
            </w:pPr>
          </w:p>
        </w:tc>
        <w:tc>
          <w:tcPr>
            <w:tcW w:w="1582" w:type="dxa"/>
            <w:vAlign w:val="center"/>
          </w:tcPr>
          <w:p>
            <w:pPr>
              <w:adjustRightInd w:val="0"/>
              <w:snapToGrid w:val="0"/>
              <w:jc w:val="center"/>
              <w:rPr>
                <w:rFonts w:ascii="黑体" w:hAnsi="黑体" w:eastAsia="黑体"/>
                <w:sz w:val="20"/>
                <w:szCs w:val="20"/>
              </w:rPr>
            </w:pPr>
          </w:p>
        </w:tc>
      </w:tr>
    </w:tbl>
    <w:p>
      <w:pPr>
        <w:spacing w:before="249" w:beforeLines="80"/>
        <w:rPr>
          <w:rFonts w:ascii="宋体" w:hAnsi="宋体"/>
        </w:rPr>
      </w:pPr>
      <w:bookmarkStart w:id="96" w:name="sptswater"/>
      <w:bookmarkEnd w:id="96"/>
      <w:r>
        <w:rPr>
          <w:rFonts w:hint="eastAsia" w:ascii="宋体" w:hAnsi="宋体"/>
        </w:rPr>
        <w:t>注：</w:t>
      </w:r>
      <w:r>
        <w:rPr>
          <w:rFonts w:ascii="宋体" w:hAnsi="宋体"/>
        </w:rPr>
        <w:t xml:space="preserve">特殊情况指环境质量限期达标规划等对排污单位有更加严格的排放控制要求的情况。 </w:t>
      </w:r>
    </w:p>
    <w:p>
      <w:pPr>
        <w:ind w:firstLine="420" w:firstLineChars="200"/>
        <w:rPr>
          <w:rFonts w:ascii="宋体" w:hAnsi="宋体"/>
        </w:rPr>
        <w:sectPr>
          <w:footerReference r:id="rId12" w:type="default"/>
          <w:pgSz w:w="11906" w:h="16838"/>
          <w:pgMar w:top="1701" w:right="1531" w:bottom="1701" w:left="1531" w:header="851" w:footer="1077" w:gutter="0"/>
          <w:cols w:space="720" w:num="1"/>
          <w:docGrid w:type="lines" w:linePitch="312" w:charSpace="0"/>
        </w:sectPr>
      </w:pPr>
    </w:p>
    <w:p>
      <w:pPr>
        <w:topLinePunct/>
        <w:ind w:firstLine="600" w:firstLineChars="200"/>
        <w:outlineLvl w:val="0"/>
        <w:rPr>
          <w:rFonts w:ascii="黑体" w:hAnsi="黑体" w:eastAsia="黑体"/>
          <w:sz w:val="30"/>
          <w:szCs w:val="30"/>
        </w:rPr>
      </w:pPr>
      <w:bookmarkStart w:id="97" w:name="_Toc460861186"/>
      <w:bookmarkStart w:id="98" w:name="_Toc453588943"/>
      <w:bookmarkStart w:id="99" w:name="_Toc453085192"/>
      <w:bookmarkStart w:id="100" w:name="_Toc461287311"/>
      <w:bookmarkStart w:id="101" w:name="_Toc461287194"/>
      <w:bookmarkStart w:id="102" w:name="_Toc476229956"/>
      <w:bookmarkStart w:id="103" w:name="_Toc492498855"/>
      <w:bookmarkStart w:id="104" w:name="_Toc461287282"/>
      <w:bookmarkStart w:id="105" w:name="_Toc461287669"/>
      <w:r>
        <w:rPr>
          <w:rFonts w:hint="eastAsia" w:ascii="黑体" w:hAnsi="黑体" w:eastAsia="黑体"/>
          <w:sz w:val="30"/>
          <w:szCs w:val="30"/>
        </w:rPr>
        <w:t>四、环境管理要求</w:t>
      </w:r>
      <w:bookmarkEnd w:id="97"/>
      <w:bookmarkEnd w:id="98"/>
      <w:bookmarkEnd w:id="99"/>
      <w:bookmarkEnd w:id="100"/>
      <w:bookmarkEnd w:id="101"/>
      <w:bookmarkEnd w:id="102"/>
      <w:bookmarkEnd w:id="103"/>
      <w:bookmarkEnd w:id="104"/>
      <w:bookmarkEnd w:id="105"/>
    </w:p>
    <w:p>
      <w:pPr>
        <w:suppressLineNumbers/>
        <w:topLinePunct/>
        <w:adjustRightInd w:val="0"/>
        <w:snapToGrid w:val="0"/>
        <w:spacing w:line="360" w:lineRule="auto"/>
        <w:ind w:firstLine="602" w:firstLineChars="200"/>
        <w:outlineLvl w:val="0"/>
        <w:rPr>
          <w:rFonts w:ascii="楷体_GB2312" w:hAnsi="Times New Roman" w:eastAsia="楷体_GB2312"/>
          <w:b/>
          <w:color w:val="000000"/>
          <w:sz w:val="30"/>
        </w:rPr>
      </w:pPr>
      <w:bookmarkStart w:id="106" w:name="_Toc453085193"/>
      <w:bookmarkStart w:id="107" w:name="_Toc453588944"/>
      <w:bookmarkStart w:id="108" w:name="_Toc460861187"/>
      <w:bookmarkStart w:id="109" w:name="_Toc461287195"/>
      <w:bookmarkStart w:id="110" w:name="_Toc461287283"/>
      <w:bookmarkStart w:id="111" w:name="_Toc461287312"/>
      <w:bookmarkStart w:id="112" w:name="_Toc476229957"/>
      <w:bookmarkStart w:id="113" w:name="_Toc492498856"/>
      <w:bookmarkStart w:id="114" w:name="_Toc461287670"/>
      <w:r>
        <w:rPr>
          <w:rFonts w:hint="eastAsia" w:ascii="楷体_GB2312" w:hAnsi="Times New Roman" w:eastAsia="楷体_GB2312"/>
          <w:b/>
          <w:color w:val="000000"/>
          <w:sz w:val="30"/>
        </w:rPr>
        <w:t>（一）自行监测</w:t>
      </w:r>
      <w:bookmarkEnd w:id="106"/>
      <w:bookmarkEnd w:id="107"/>
      <w:bookmarkEnd w:id="108"/>
      <w:bookmarkEnd w:id="109"/>
      <w:bookmarkEnd w:id="110"/>
      <w:bookmarkEnd w:id="111"/>
      <w:bookmarkEnd w:id="112"/>
      <w:bookmarkEnd w:id="113"/>
      <w:bookmarkEnd w:id="114"/>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1</w:t>
      </w:r>
      <w:r>
        <w:rPr>
          <w:rFonts w:ascii="仿宋_GB2312" w:hAnsi="黑体" w:eastAsia="仿宋_GB2312"/>
          <w:b/>
          <w:color w:val="000000"/>
          <w:kern w:val="0"/>
          <w:sz w:val="24"/>
          <w:szCs w:val="24"/>
        </w:rPr>
        <w:t xml:space="preserve">  自行监测及记录表</w:t>
      </w:r>
    </w:p>
    <w:tbl>
      <w:tblPr>
        <w:tblStyle w:val="9"/>
        <w:tblW w:w="13988" w:type="dxa"/>
        <w:jc w:val="center"/>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80"/>
        <w:gridCol w:w="793"/>
        <w:gridCol w:w="825"/>
        <w:gridCol w:w="990"/>
        <w:gridCol w:w="1116"/>
        <w:gridCol w:w="1002"/>
        <w:gridCol w:w="744"/>
        <w:gridCol w:w="618"/>
        <w:gridCol w:w="920"/>
        <w:gridCol w:w="990"/>
        <w:gridCol w:w="1116"/>
        <w:gridCol w:w="990"/>
        <w:gridCol w:w="867"/>
        <w:gridCol w:w="1486"/>
        <w:gridCol w:w="9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83" w:hRule="atLeast"/>
          <w:tblHeader/>
          <w:jc w:val="center"/>
        </w:trPr>
        <w:tc>
          <w:tcPr>
            <w:tcW w:w="580" w:type="dxa"/>
            <w:vAlign w:val="center"/>
          </w:tcPr>
          <w:p>
            <w:pPr>
              <w:adjustRightInd w:val="0"/>
              <w:snapToGrid w:val="0"/>
              <w:jc w:val="center"/>
              <w:rPr>
                <w:rFonts w:ascii="黑体" w:hAnsi="黑体" w:eastAsia="黑体"/>
                <w:sz w:val="20"/>
                <w:szCs w:val="20"/>
              </w:rPr>
            </w:pPr>
            <w:r>
              <w:rPr>
                <w:rFonts w:ascii="黑体" w:hAnsi="黑体" w:eastAsia="黑体"/>
                <w:sz w:val="20"/>
                <w:szCs w:val="20"/>
              </w:rPr>
              <w:t>序号</w:t>
            </w:r>
          </w:p>
        </w:tc>
        <w:tc>
          <w:tcPr>
            <w:tcW w:w="793" w:type="dxa"/>
            <w:vAlign w:val="center"/>
          </w:tcPr>
          <w:p>
            <w:pPr>
              <w:adjustRightInd w:val="0"/>
              <w:snapToGrid w:val="0"/>
              <w:jc w:val="center"/>
              <w:rPr>
                <w:rFonts w:ascii="黑体" w:hAnsi="黑体" w:eastAsia="黑体"/>
                <w:sz w:val="20"/>
                <w:szCs w:val="20"/>
              </w:rPr>
            </w:pPr>
            <w:r>
              <w:rPr>
                <w:rFonts w:ascii="黑体" w:hAnsi="黑体" w:eastAsia="黑体"/>
                <w:sz w:val="20"/>
                <w:szCs w:val="20"/>
              </w:rPr>
              <w:t>污染源类别</w:t>
            </w:r>
          </w:p>
        </w:tc>
        <w:tc>
          <w:tcPr>
            <w:tcW w:w="82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排放口</w:t>
            </w:r>
          </w:p>
          <w:p>
            <w:pPr>
              <w:adjustRightInd w:val="0"/>
              <w:snapToGrid w:val="0"/>
              <w:jc w:val="center"/>
              <w:rPr>
                <w:rFonts w:ascii="黑体" w:hAnsi="黑体" w:eastAsia="黑体"/>
                <w:sz w:val="20"/>
                <w:szCs w:val="20"/>
              </w:rPr>
            </w:pPr>
            <w:r>
              <w:rPr>
                <w:rFonts w:hint="eastAsia" w:ascii="黑体" w:hAnsi="黑体" w:eastAsia="黑体"/>
                <w:sz w:val="20"/>
                <w:szCs w:val="20"/>
              </w:rPr>
              <w:t>名称</w:t>
            </w:r>
          </w:p>
        </w:tc>
        <w:tc>
          <w:tcPr>
            <w:tcW w:w="990" w:type="dxa"/>
            <w:vAlign w:val="center"/>
          </w:tcPr>
          <w:p>
            <w:pPr>
              <w:adjustRightInd w:val="0"/>
              <w:snapToGrid w:val="0"/>
              <w:jc w:val="center"/>
              <w:rPr>
                <w:rFonts w:ascii="黑体" w:hAnsi="黑体" w:eastAsia="黑体"/>
                <w:sz w:val="20"/>
                <w:szCs w:val="20"/>
              </w:rPr>
            </w:pPr>
            <w:r>
              <w:rPr>
                <w:rFonts w:ascii="黑体" w:hAnsi="黑体" w:eastAsia="黑体"/>
                <w:sz w:val="20"/>
                <w:szCs w:val="20"/>
              </w:rPr>
              <w:t>排放口</w:t>
            </w:r>
          </w:p>
          <w:p>
            <w:pPr>
              <w:adjustRightInd w:val="0"/>
              <w:snapToGrid w:val="0"/>
              <w:jc w:val="center"/>
              <w:rPr>
                <w:rFonts w:ascii="黑体" w:hAnsi="黑体" w:eastAsia="黑体"/>
                <w:sz w:val="20"/>
                <w:szCs w:val="20"/>
              </w:rPr>
            </w:pPr>
            <w:r>
              <w:rPr>
                <w:rFonts w:ascii="黑体" w:hAnsi="黑体" w:eastAsia="黑体"/>
                <w:sz w:val="20"/>
                <w:szCs w:val="20"/>
              </w:rPr>
              <w:t>编号</w:t>
            </w:r>
          </w:p>
        </w:tc>
        <w:tc>
          <w:tcPr>
            <w:tcW w:w="1116"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监测内容</w:t>
            </w:r>
          </w:p>
        </w:tc>
        <w:tc>
          <w:tcPr>
            <w:tcW w:w="1002" w:type="dxa"/>
            <w:vAlign w:val="center"/>
          </w:tcPr>
          <w:p>
            <w:pPr>
              <w:adjustRightInd w:val="0"/>
              <w:snapToGrid w:val="0"/>
              <w:jc w:val="center"/>
              <w:rPr>
                <w:rFonts w:ascii="黑体" w:hAnsi="黑体" w:eastAsia="黑体"/>
                <w:sz w:val="20"/>
                <w:szCs w:val="20"/>
              </w:rPr>
            </w:pPr>
            <w:r>
              <w:rPr>
                <w:rFonts w:ascii="黑体" w:hAnsi="黑体" w:eastAsia="黑体"/>
                <w:sz w:val="20"/>
                <w:szCs w:val="20"/>
              </w:rPr>
              <w:t>污染物</w:t>
            </w:r>
          </w:p>
          <w:p>
            <w:pPr>
              <w:adjustRightInd w:val="0"/>
              <w:snapToGrid w:val="0"/>
              <w:jc w:val="center"/>
              <w:rPr>
                <w:rFonts w:ascii="黑体" w:hAnsi="黑体" w:eastAsia="黑体"/>
                <w:sz w:val="20"/>
                <w:szCs w:val="20"/>
              </w:rPr>
            </w:pPr>
            <w:r>
              <w:rPr>
                <w:rFonts w:ascii="黑体" w:hAnsi="黑体" w:eastAsia="黑体"/>
                <w:sz w:val="20"/>
                <w:szCs w:val="20"/>
              </w:rPr>
              <w:t>名称</w:t>
            </w:r>
          </w:p>
        </w:tc>
        <w:tc>
          <w:tcPr>
            <w:tcW w:w="744" w:type="dxa"/>
            <w:vAlign w:val="center"/>
          </w:tcPr>
          <w:p>
            <w:pPr>
              <w:adjustRightInd w:val="0"/>
              <w:snapToGrid w:val="0"/>
              <w:jc w:val="center"/>
              <w:rPr>
                <w:rFonts w:ascii="黑体" w:hAnsi="黑体" w:eastAsia="黑体"/>
                <w:sz w:val="20"/>
                <w:szCs w:val="20"/>
              </w:rPr>
            </w:pPr>
            <w:r>
              <w:rPr>
                <w:rFonts w:ascii="黑体" w:hAnsi="黑体" w:eastAsia="黑体"/>
                <w:sz w:val="20"/>
                <w:szCs w:val="20"/>
              </w:rPr>
              <w:t>监测</w:t>
            </w:r>
          </w:p>
          <w:p>
            <w:pPr>
              <w:adjustRightInd w:val="0"/>
              <w:snapToGrid w:val="0"/>
              <w:jc w:val="center"/>
              <w:rPr>
                <w:rFonts w:ascii="黑体" w:hAnsi="黑体" w:eastAsia="黑体"/>
                <w:sz w:val="20"/>
                <w:szCs w:val="20"/>
              </w:rPr>
            </w:pPr>
            <w:r>
              <w:rPr>
                <w:rFonts w:ascii="黑体" w:hAnsi="黑体" w:eastAsia="黑体"/>
                <w:sz w:val="20"/>
                <w:szCs w:val="20"/>
              </w:rPr>
              <w:t>设施</w:t>
            </w:r>
          </w:p>
        </w:tc>
        <w:tc>
          <w:tcPr>
            <w:tcW w:w="618" w:type="dxa"/>
            <w:vAlign w:val="center"/>
          </w:tcPr>
          <w:p>
            <w:pPr>
              <w:adjustRightInd w:val="0"/>
              <w:snapToGrid w:val="0"/>
              <w:jc w:val="center"/>
              <w:rPr>
                <w:rFonts w:ascii="黑体" w:hAnsi="黑体" w:eastAsia="黑体"/>
                <w:sz w:val="20"/>
                <w:szCs w:val="20"/>
              </w:rPr>
            </w:pPr>
            <w:r>
              <w:rPr>
                <w:rFonts w:ascii="黑体" w:hAnsi="黑体" w:eastAsia="黑体"/>
                <w:sz w:val="20"/>
                <w:szCs w:val="20"/>
              </w:rPr>
              <w:t>自动监测是否联网</w:t>
            </w:r>
          </w:p>
        </w:tc>
        <w:tc>
          <w:tcPr>
            <w:tcW w:w="92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自动监测仪器名称</w:t>
            </w:r>
          </w:p>
        </w:tc>
        <w:tc>
          <w:tcPr>
            <w:tcW w:w="99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自动监测设施安装位置</w:t>
            </w:r>
          </w:p>
        </w:tc>
        <w:tc>
          <w:tcPr>
            <w:tcW w:w="1116" w:type="dxa"/>
            <w:vAlign w:val="center"/>
          </w:tcPr>
          <w:p>
            <w:pPr>
              <w:adjustRightInd w:val="0"/>
              <w:snapToGrid w:val="0"/>
              <w:jc w:val="center"/>
              <w:rPr>
                <w:rFonts w:ascii="黑体" w:hAnsi="黑体" w:eastAsia="黑体"/>
                <w:sz w:val="20"/>
                <w:szCs w:val="20"/>
              </w:rPr>
            </w:pPr>
            <w:r>
              <w:rPr>
                <w:rFonts w:ascii="黑体" w:hAnsi="黑体" w:eastAsia="黑体"/>
                <w:sz w:val="20"/>
                <w:szCs w:val="20"/>
              </w:rPr>
              <w:t>自动监测设施是否符合安装</w:t>
            </w:r>
            <w:r>
              <w:rPr>
                <w:rFonts w:hint="eastAsia" w:ascii="黑体" w:hAnsi="黑体" w:eastAsia="黑体"/>
                <w:sz w:val="20"/>
                <w:szCs w:val="20"/>
              </w:rPr>
              <w:t>、</w:t>
            </w:r>
            <w:r>
              <w:rPr>
                <w:rFonts w:ascii="黑体" w:hAnsi="黑体" w:eastAsia="黑体"/>
                <w:sz w:val="20"/>
                <w:szCs w:val="20"/>
              </w:rPr>
              <w:t>运行</w:t>
            </w:r>
            <w:r>
              <w:rPr>
                <w:rFonts w:hint="eastAsia" w:ascii="黑体" w:hAnsi="黑体" w:eastAsia="黑体"/>
                <w:sz w:val="20"/>
                <w:szCs w:val="20"/>
              </w:rPr>
              <w:t>、</w:t>
            </w:r>
            <w:r>
              <w:rPr>
                <w:rFonts w:ascii="黑体" w:hAnsi="黑体" w:eastAsia="黑体"/>
                <w:sz w:val="20"/>
                <w:szCs w:val="20"/>
              </w:rPr>
              <w:t>维护等管理要求</w:t>
            </w:r>
          </w:p>
        </w:tc>
        <w:tc>
          <w:tcPr>
            <w:tcW w:w="990" w:type="dxa"/>
            <w:vAlign w:val="center"/>
          </w:tcPr>
          <w:p>
            <w:pPr>
              <w:adjustRightInd w:val="0"/>
              <w:snapToGrid w:val="0"/>
              <w:jc w:val="center"/>
              <w:rPr>
                <w:rFonts w:ascii="黑体" w:hAnsi="黑体" w:eastAsia="黑体"/>
                <w:sz w:val="20"/>
                <w:szCs w:val="20"/>
                <w:highlight w:val="yellow"/>
              </w:rPr>
            </w:pPr>
            <w:r>
              <w:rPr>
                <w:rFonts w:hint="eastAsia" w:ascii="黑体" w:hAnsi="黑体" w:eastAsia="黑体"/>
                <w:sz w:val="20"/>
                <w:szCs w:val="20"/>
              </w:rPr>
              <w:t>手工</w:t>
            </w:r>
            <w:r>
              <w:rPr>
                <w:rFonts w:ascii="黑体" w:hAnsi="黑体" w:eastAsia="黑体"/>
                <w:sz w:val="20"/>
                <w:szCs w:val="20"/>
              </w:rPr>
              <w:t>监测采样方法及个数</w:t>
            </w:r>
          </w:p>
        </w:tc>
        <w:tc>
          <w:tcPr>
            <w:tcW w:w="86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手工</w:t>
            </w:r>
            <w:r>
              <w:rPr>
                <w:rFonts w:ascii="黑体" w:hAnsi="黑体" w:eastAsia="黑体"/>
                <w:sz w:val="20"/>
                <w:szCs w:val="20"/>
              </w:rPr>
              <w:t>监测频次</w:t>
            </w:r>
          </w:p>
        </w:tc>
        <w:tc>
          <w:tcPr>
            <w:tcW w:w="1486"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手工测定</w:t>
            </w:r>
            <w:r>
              <w:rPr>
                <w:rFonts w:ascii="黑体" w:hAnsi="黑体" w:eastAsia="黑体"/>
                <w:sz w:val="20"/>
                <w:szCs w:val="20"/>
              </w:rPr>
              <w:t>方法</w:t>
            </w:r>
          </w:p>
        </w:tc>
        <w:tc>
          <w:tcPr>
            <w:tcW w:w="951" w:type="dxa"/>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blHeader/>
          <w:jc w:val="center"/>
        </w:trPr>
        <w:tc>
          <w:tcPr>
            <w:tcW w:w="580" w:type="dxa"/>
            <w:vAlign w:val="center"/>
          </w:tcPr>
          <w:p>
            <w:pPr>
              <w:adjustRightInd w:val="0"/>
              <w:snapToGrid w:val="0"/>
              <w:jc w:val="center"/>
              <w:rPr>
                <w:rFonts w:hint="eastAsia" w:ascii="宋体" w:hAnsi="宋体"/>
                <w:sz w:val="20"/>
                <w:szCs w:val="20"/>
              </w:rPr>
            </w:pPr>
            <w:r>
              <w:rPr>
                <w:rFonts w:hint="eastAsia" w:ascii="宋体" w:hAnsi="宋体"/>
                <w:sz w:val="20"/>
                <w:szCs w:val="20"/>
              </w:rPr>
              <w:t>1</w:t>
            </w:r>
          </w:p>
        </w:tc>
        <w:tc>
          <w:tcPr>
            <w:tcW w:w="793" w:type="dxa"/>
            <w:vMerge w:val="restart"/>
            <w:vAlign w:val="center"/>
          </w:tcPr>
          <w:p>
            <w:pPr>
              <w:adjustRightInd w:val="0"/>
              <w:snapToGrid w:val="0"/>
              <w:jc w:val="center"/>
              <w:rPr>
                <w:rFonts w:hint="eastAsia" w:ascii="宋体" w:hAnsi="宋体"/>
                <w:sz w:val="20"/>
                <w:szCs w:val="20"/>
              </w:rPr>
            </w:pPr>
            <w:r>
              <w:rPr>
                <w:rFonts w:hint="eastAsia" w:ascii="宋体" w:hAnsi="宋体"/>
                <w:sz w:val="20"/>
                <w:szCs w:val="20"/>
              </w:rPr>
              <w:t>废气</w:t>
            </w:r>
          </w:p>
          <w:p>
            <w:pPr>
              <w:adjustRightInd w:val="0"/>
              <w:snapToGrid w:val="0"/>
              <w:jc w:val="center"/>
              <w:rPr>
                <w:rFonts w:ascii="宋体" w:hAnsi="宋体"/>
                <w:sz w:val="20"/>
                <w:szCs w:val="20"/>
              </w:rPr>
            </w:pPr>
            <w:r>
              <w:rPr>
                <w:rFonts w:hint="eastAsia" w:ascii="宋体" w:hAnsi="宋体"/>
                <w:sz w:val="20"/>
                <w:szCs w:val="20"/>
              </w:rPr>
              <w:t>有组织排放</w:t>
            </w: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自动</w:t>
            </w:r>
          </w:p>
          <w:p>
            <w:pPr>
              <w:adjustRightInd w:val="0"/>
              <w:snapToGrid w:val="0"/>
              <w:jc w:val="center"/>
              <w:rPr>
                <w:rFonts w:ascii="宋体" w:hAnsi="宋体"/>
                <w:sz w:val="20"/>
                <w:szCs w:val="20"/>
              </w:rPr>
            </w:pPr>
            <w:r>
              <w:rPr>
                <w:rFonts w:hint="eastAsia" w:ascii="宋体" w:hAnsi="宋体"/>
                <w:sz w:val="20"/>
                <w:szCs w:val="20"/>
              </w:rPr>
              <w:t>生成</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116" w:type="dxa"/>
            <w:vAlign w:val="center"/>
          </w:tcPr>
          <w:p>
            <w:pPr>
              <w:adjustRightInd w:val="0"/>
              <w:snapToGrid w:val="0"/>
              <w:jc w:val="center"/>
              <w:rPr>
                <w:rFonts w:ascii="宋体" w:hAnsi="宋体"/>
                <w:b/>
                <w:kern w:val="44"/>
                <w:sz w:val="20"/>
                <w:szCs w:val="20"/>
              </w:rPr>
            </w:pPr>
          </w:p>
        </w:tc>
        <w:tc>
          <w:tcPr>
            <w:tcW w:w="1002"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744" w:type="dxa"/>
            <w:vAlign w:val="center"/>
          </w:tcPr>
          <w:p>
            <w:pPr>
              <w:pStyle w:val="11"/>
              <w:jc w:val="center"/>
              <w:rPr>
                <w:rFonts w:ascii="宋体" w:hAnsi="宋体"/>
              </w:rPr>
            </w:pPr>
            <w:r>
              <w:rPr>
                <w:rFonts w:hint="eastAsia" w:ascii="宋体" w:hAnsi="宋体"/>
              </w:rPr>
              <w:t>□自动</w:t>
            </w:r>
          </w:p>
          <w:p>
            <w:pPr>
              <w:adjustRightInd w:val="0"/>
              <w:snapToGrid w:val="0"/>
              <w:jc w:val="center"/>
              <w:rPr>
                <w:rFonts w:ascii="宋体" w:hAnsi="宋体"/>
                <w:sz w:val="20"/>
                <w:szCs w:val="20"/>
              </w:rPr>
            </w:pPr>
            <w:r>
              <w:rPr>
                <w:rFonts w:hint="eastAsia" w:ascii="宋体" w:hAnsi="宋体"/>
                <w:sz w:val="20"/>
                <w:szCs w:val="20"/>
              </w:rPr>
              <w:t>□手工</w:t>
            </w:r>
          </w:p>
        </w:tc>
        <w:tc>
          <w:tcPr>
            <w:tcW w:w="618" w:type="dxa"/>
            <w:vAlign w:val="center"/>
          </w:tcPr>
          <w:p>
            <w:pPr>
              <w:pStyle w:val="11"/>
              <w:jc w:val="center"/>
              <w:rPr>
                <w:rFonts w:ascii="宋体" w:hAnsi="宋体"/>
              </w:rPr>
            </w:pPr>
            <w:r>
              <w:rPr>
                <w:rFonts w:hint="eastAsia" w:ascii="宋体" w:hAnsi="宋体"/>
              </w:rPr>
              <w:t>□是</w:t>
            </w:r>
          </w:p>
          <w:p>
            <w:pPr>
              <w:adjustRightInd w:val="0"/>
              <w:snapToGrid w:val="0"/>
              <w:jc w:val="center"/>
              <w:rPr>
                <w:rFonts w:ascii="宋体" w:hAnsi="宋体"/>
                <w:sz w:val="20"/>
                <w:szCs w:val="20"/>
              </w:rPr>
            </w:pPr>
            <w:r>
              <w:rPr>
                <w:rFonts w:hint="eastAsia" w:ascii="宋体" w:hAnsi="宋体"/>
                <w:sz w:val="20"/>
                <w:szCs w:val="20"/>
              </w:rPr>
              <w:t>□否</w:t>
            </w:r>
          </w:p>
        </w:tc>
        <w:tc>
          <w:tcPr>
            <w:tcW w:w="920" w:type="dxa"/>
            <w:vAlign w:val="center"/>
          </w:tcPr>
          <w:p>
            <w:pPr>
              <w:adjustRightInd w:val="0"/>
              <w:snapToGrid w:val="0"/>
              <w:jc w:val="center"/>
              <w:rPr>
                <w:rFonts w:ascii="宋体" w:hAnsi="宋体"/>
                <w:b/>
                <w:kern w:val="44"/>
                <w:sz w:val="20"/>
                <w:szCs w:val="20"/>
              </w:rPr>
            </w:pPr>
          </w:p>
        </w:tc>
        <w:tc>
          <w:tcPr>
            <w:tcW w:w="990" w:type="dxa"/>
            <w:vAlign w:val="center"/>
          </w:tcPr>
          <w:p>
            <w:pPr>
              <w:adjustRightInd w:val="0"/>
              <w:snapToGrid w:val="0"/>
              <w:jc w:val="center"/>
              <w:rPr>
                <w:rFonts w:ascii="黑体" w:hAnsi="黑体" w:eastAsia="黑体"/>
                <w:b/>
                <w:kern w:val="44"/>
                <w:sz w:val="20"/>
                <w:szCs w:val="20"/>
              </w:rPr>
            </w:pPr>
          </w:p>
        </w:tc>
        <w:tc>
          <w:tcPr>
            <w:tcW w:w="1116"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b/>
                <w:kern w:val="44"/>
                <w:sz w:val="20"/>
                <w:szCs w:val="20"/>
              </w:rPr>
            </w:pPr>
          </w:p>
        </w:tc>
        <w:tc>
          <w:tcPr>
            <w:tcW w:w="1486" w:type="dxa"/>
            <w:vAlign w:val="center"/>
          </w:tcPr>
          <w:p>
            <w:pPr>
              <w:adjustRightInd w:val="0"/>
              <w:snapToGrid w:val="0"/>
              <w:jc w:val="center"/>
              <w:rPr>
                <w:rFonts w:ascii="黑体" w:hAnsi="黑体" w:eastAsia="黑体"/>
                <w:b/>
                <w:kern w:val="44"/>
                <w:sz w:val="20"/>
                <w:szCs w:val="20"/>
              </w:rPr>
            </w:pPr>
          </w:p>
        </w:tc>
        <w:tc>
          <w:tcPr>
            <w:tcW w:w="951" w:type="dxa"/>
            <w:vAlign w:val="center"/>
          </w:tcPr>
          <w:p>
            <w:pPr>
              <w:adjustRightInd w:val="0"/>
              <w:snapToGrid w:val="0"/>
              <w:jc w:val="center"/>
              <w:rPr>
                <w:rFonts w:ascii="黑体" w:hAnsi="黑体" w:eastAsia="黑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793" w:type="dxa"/>
            <w:vMerge w:val="continue"/>
            <w:vAlign w:val="center"/>
          </w:tcPr>
          <w:p>
            <w:pPr>
              <w:adjustRightInd w:val="0"/>
              <w:snapToGrid w:val="0"/>
              <w:jc w:val="center"/>
              <w:rPr>
                <w:rFonts w:ascii="宋体" w:hAnsi="宋体"/>
                <w:b/>
                <w:kern w:val="44"/>
                <w:sz w:val="20"/>
                <w:szCs w:val="20"/>
              </w:rPr>
            </w:pP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744"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618"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793" w:type="dxa"/>
            <w:vMerge w:val="restart"/>
            <w:vAlign w:val="center"/>
          </w:tcPr>
          <w:p>
            <w:pPr>
              <w:adjustRightInd w:val="0"/>
              <w:snapToGrid w:val="0"/>
              <w:jc w:val="center"/>
              <w:rPr>
                <w:rFonts w:hint="eastAsia"/>
                <w:sz w:val="20"/>
                <w:szCs w:val="20"/>
              </w:rPr>
            </w:pPr>
            <w:r>
              <w:rPr>
                <w:rFonts w:hint="eastAsia"/>
                <w:sz w:val="20"/>
                <w:szCs w:val="20"/>
              </w:rPr>
              <w:t>废气</w:t>
            </w:r>
          </w:p>
          <w:p>
            <w:pPr>
              <w:adjustRightInd w:val="0"/>
              <w:snapToGrid w:val="0"/>
              <w:jc w:val="center"/>
              <w:rPr>
                <w:rFonts w:ascii="宋体" w:hAnsi="宋体"/>
                <w:b/>
                <w:kern w:val="44"/>
                <w:sz w:val="20"/>
                <w:szCs w:val="20"/>
              </w:rPr>
            </w:pPr>
            <w:r>
              <w:rPr>
                <w:rFonts w:hint="eastAsia"/>
                <w:sz w:val="20"/>
                <w:szCs w:val="20"/>
              </w:rPr>
              <w:t>无组织排放</w:t>
            </w: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990" w:type="dxa"/>
            <w:vAlign w:val="center"/>
          </w:tcPr>
          <w:p>
            <w:pPr>
              <w:adjustRightInd w:val="0"/>
              <w:snapToGrid w:val="0"/>
              <w:jc w:val="center"/>
              <w:rPr>
                <w:rFonts w:ascii="宋体" w:hAnsi="宋体"/>
                <w:sz w:val="20"/>
                <w:szCs w:val="20"/>
              </w:rPr>
            </w:pPr>
            <w:r>
              <w:rPr>
                <w:rFonts w:hint="eastAsia"/>
                <w:sz w:val="20"/>
                <w:szCs w:val="20"/>
              </w:rPr>
              <w:t>手动填写</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宋体" w:hAnsi="宋体"/>
                <w:sz w:val="20"/>
                <w:szCs w:val="20"/>
              </w:rPr>
            </w:pPr>
            <w:r>
              <w:rPr>
                <w:rFonts w:hint="eastAsia"/>
                <w:sz w:val="20"/>
                <w:szCs w:val="20"/>
              </w:rPr>
              <w:t>手动填写</w:t>
            </w:r>
          </w:p>
        </w:tc>
        <w:tc>
          <w:tcPr>
            <w:tcW w:w="744" w:type="dxa"/>
            <w:vAlign w:val="center"/>
          </w:tcPr>
          <w:p>
            <w:pPr>
              <w:adjustRightInd w:val="0"/>
              <w:snapToGrid w:val="0"/>
              <w:jc w:val="center"/>
              <w:rPr>
                <w:rFonts w:ascii="宋体" w:hAnsi="宋体"/>
                <w:sz w:val="20"/>
                <w:szCs w:val="20"/>
              </w:rPr>
            </w:pPr>
            <w:r>
              <w:rPr>
                <w:rFonts w:hint="eastAsia"/>
                <w:sz w:val="20"/>
                <w:szCs w:val="20"/>
              </w:rPr>
              <w:t>□自动□手工</w:t>
            </w:r>
          </w:p>
        </w:tc>
        <w:tc>
          <w:tcPr>
            <w:tcW w:w="618" w:type="dxa"/>
            <w:vAlign w:val="center"/>
          </w:tcPr>
          <w:p>
            <w:pPr>
              <w:adjustRightInd w:val="0"/>
              <w:snapToGrid w:val="0"/>
              <w:jc w:val="center"/>
              <w:rPr>
                <w:sz w:val="20"/>
                <w:szCs w:val="20"/>
              </w:rPr>
            </w:pPr>
            <w:r>
              <w:rPr>
                <w:rFonts w:hint="eastAsia"/>
                <w:sz w:val="20"/>
                <w:szCs w:val="20"/>
              </w:rPr>
              <w:t>□是</w:t>
            </w:r>
          </w:p>
          <w:p>
            <w:pPr>
              <w:adjustRightInd w:val="0"/>
              <w:snapToGrid w:val="0"/>
              <w:jc w:val="center"/>
              <w:rPr>
                <w:rFonts w:ascii="宋体" w:hAnsi="宋体"/>
                <w:sz w:val="20"/>
                <w:szCs w:val="20"/>
              </w:rPr>
            </w:pPr>
            <w:r>
              <w:rPr>
                <w:rFonts w:hint="eastAsia" w:ascii="宋体" w:hAnsi="宋体"/>
                <w:sz w:val="20"/>
                <w:szCs w:val="20"/>
              </w:rPr>
              <w:t>□否</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sz w:val="20"/>
                <w:szCs w:val="20"/>
              </w:rPr>
            </w:pPr>
            <w:r>
              <w:rPr>
                <w:rFonts w:hint="eastAsia"/>
                <w:sz w:val="20"/>
                <w:szCs w:val="20"/>
              </w:rPr>
              <w:t>□是</w:t>
            </w:r>
          </w:p>
          <w:p>
            <w:pPr>
              <w:adjustRightInd w:val="0"/>
              <w:snapToGrid w:val="0"/>
              <w:jc w:val="center"/>
              <w:rPr>
                <w:rFonts w:ascii="宋体" w:hAnsi="宋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793" w:type="dxa"/>
            <w:vMerge w:val="continue"/>
            <w:vAlign w:val="center"/>
          </w:tcPr>
          <w:p>
            <w:pPr>
              <w:adjustRightInd w:val="0"/>
              <w:snapToGrid w:val="0"/>
              <w:jc w:val="center"/>
              <w:rPr>
                <w:rFonts w:ascii="宋体" w:hAnsi="宋体"/>
                <w:b/>
                <w:kern w:val="44"/>
                <w:sz w:val="20"/>
                <w:szCs w:val="20"/>
              </w:rPr>
            </w:pP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744"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618"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793" w:type="dxa"/>
            <w:vMerge w:val="restart"/>
            <w:vAlign w:val="center"/>
          </w:tcPr>
          <w:p>
            <w:pPr>
              <w:adjustRightInd w:val="0"/>
              <w:snapToGrid w:val="0"/>
              <w:jc w:val="center"/>
              <w:rPr>
                <w:rFonts w:ascii="宋体" w:hAnsi="宋体"/>
                <w:kern w:val="0"/>
                <w:sz w:val="20"/>
                <w:szCs w:val="20"/>
              </w:rPr>
            </w:pPr>
            <w:r>
              <w:rPr>
                <w:rFonts w:hint="eastAsia" w:ascii="宋体" w:hAnsi="宋体"/>
                <w:sz w:val="20"/>
                <w:szCs w:val="20"/>
              </w:rPr>
              <w:t>废水</w:t>
            </w: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自动</w:t>
            </w:r>
          </w:p>
          <w:p>
            <w:pPr>
              <w:adjustRightInd w:val="0"/>
              <w:snapToGrid w:val="0"/>
              <w:jc w:val="center"/>
              <w:rPr>
                <w:rFonts w:ascii="宋体" w:hAnsi="宋体"/>
                <w:sz w:val="20"/>
                <w:szCs w:val="20"/>
              </w:rPr>
            </w:pPr>
            <w:r>
              <w:rPr>
                <w:rFonts w:hint="eastAsia" w:ascii="宋体" w:hAnsi="宋体"/>
                <w:sz w:val="20"/>
                <w:szCs w:val="20"/>
              </w:rPr>
              <w:t>生成</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自动生成</w:t>
            </w:r>
          </w:p>
        </w:tc>
        <w:tc>
          <w:tcPr>
            <w:tcW w:w="1116" w:type="dxa"/>
            <w:vAlign w:val="center"/>
          </w:tcPr>
          <w:p>
            <w:pPr>
              <w:adjustRightInd w:val="0"/>
              <w:snapToGrid w:val="0"/>
              <w:jc w:val="center"/>
              <w:rPr>
                <w:rFonts w:ascii="宋体" w:hAnsi="宋体"/>
                <w:b/>
                <w:kern w:val="44"/>
                <w:sz w:val="20"/>
                <w:szCs w:val="20"/>
              </w:rPr>
            </w:pPr>
          </w:p>
        </w:tc>
        <w:tc>
          <w:tcPr>
            <w:tcW w:w="1002" w:type="dxa"/>
            <w:vAlign w:val="center"/>
          </w:tcPr>
          <w:p>
            <w:pPr>
              <w:adjustRightInd w:val="0"/>
              <w:snapToGrid w:val="0"/>
              <w:jc w:val="center"/>
              <w:rPr>
                <w:rFonts w:ascii="黑体" w:hAnsi="黑体" w:eastAsia="黑体"/>
                <w:sz w:val="20"/>
                <w:szCs w:val="20"/>
              </w:rPr>
            </w:pPr>
            <w:r>
              <w:rPr>
                <w:rFonts w:hint="eastAsia" w:ascii="宋体" w:hAnsi="宋体"/>
                <w:sz w:val="20"/>
                <w:szCs w:val="20"/>
              </w:rPr>
              <w:t>自动生成</w:t>
            </w:r>
          </w:p>
        </w:tc>
        <w:tc>
          <w:tcPr>
            <w:tcW w:w="744" w:type="dxa"/>
            <w:vAlign w:val="center"/>
          </w:tcPr>
          <w:p>
            <w:pPr>
              <w:pStyle w:val="11"/>
              <w:jc w:val="center"/>
              <w:rPr>
                <w:rFonts w:ascii="宋体" w:hAnsi="宋体"/>
              </w:rPr>
            </w:pPr>
            <w:r>
              <w:rPr>
                <w:rFonts w:hint="eastAsia" w:ascii="宋体" w:hAnsi="宋体"/>
              </w:rPr>
              <w:t>□自动</w:t>
            </w:r>
          </w:p>
          <w:p>
            <w:pPr>
              <w:adjustRightInd w:val="0"/>
              <w:snapToGrid w:val="0"/>
              <w:jc w:val="center"/>
              <w:rPr>
                <w:rFonts w:ascii="黑体" w:hAnsi="黑体" w:eastAsia="黑体"/>
                <w:sz w:val="20"/>
                <w:szCs w:val="20"/>
              </w:rPr>
            </w:pPr>
            <w:r>
              <w:rPr>
                <w:rFonts w:hint="eastAsia" w:ascii="宋体" w:hAnsi="宋体"/>
                <w:sz w:val="20"/>
                <w:szCs w:val="20"/>
              </w:rPr>
              <w:t>□手工</w:t>
            </w:r>
          </w:p>
        </w:tc>
        <w:tc>
          <w:tcPr>
            <w:tcW w:w="618"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20" w:type="dxa"/>
            <w:vAlign w:val="center"/>
          </w:tcPr>
          <w:p>
            <w:pPr>
              <w:adjustRightInd w:val="0"/>
              <w:snapToGrid w:val="0"/>
              <w:jc w:val="center"/>
              <w:rPr>
                <w:rFonts w:ascii="黑体" w:hAnsi="黑体" w:eastAsia="黑体"/>
                <w:b/>
                <w:kern w:val="44"/>
                <w:sz w:val="20"/>
                <w:szCs w:val="20"/>
              </w:rPr>
            </w:pPr>
          </w:p>
        </w:tc>
        <w:tc>
          <w:tcPr>
            <w:tcW w:w="990" w:type="dxa"/>
            <w:vAlign w:val="center"/>
          </w:tcPr>
          <w:p>
            <w:pPr>
              <w:adjustRightInd w:val="0"/>
              <w:snapToGrid w:val="0"/>
              <w:jc w:val="center"/>
              <w:rPr>
                <w:rFonts w:ascii="黑体" w:hAnsi="黑体" w:eastAsia="黑体"/>
                <w:b/>
                <w:kern w:val="44"/>
                <w:sz w:val="20"/>
                <w:szCs w:val="20"/>
              </w:rPr>
            </w:pPr>
          </w:p>
        </w:tc>
        <w:tc>
          <w:tcPr>
            <w:tcW w:w="1116"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b/>
                <w:kern w:val="44"/>
                <w:sz w:val="20"/>
                <w:szCs w:val="20"/>
              </w:rPr>
            </w:pPr>
          </w:p>
        </w:tc>
        <w:tc>
          <w:tcPr>
            <w:tcW w:w="1486" w:type="dxa"/>
            <w:vAlign w:val="center"/>
          </w:tcPr>
          <w:p>
            <w:pPr>
              <w:adjustRightInd w:val="0"/>
              <w:snapToGrid w:val="0"/>
              <w:jc w:val="center"/>
              <w:rPr>
                <w:rFonts w:ascii="黑体" w:hAnsi="黑体" w:eastAsia="黑体"/>
                <w:b/>
                <w:kern w:val="44"/>
                <w:sz w:val="20"/>
                <w:szCs w:val="20"/>
              </w:rPr>
            </w:pPr>
          </w:p>
        </w:tc>
        <w:tc>
          <w:tcPr>
            <w:tcW w:w="951" w:type="dxa"/>
            <w:vAlign w:val="center"/>
          </w:tcPr>
          <w:p>
            <w:pPr>
              <w:adjustRightInd w:val="0"/>
              <w:snapToGrid w:val="0"/>
              <w:jc w:val="center"/>
              <w:rPr>
                <w:rFonts w:ascii="黑体" w:hAnsi="黑体" w:eastAsia="黑体"/>
                <w:b/>
                <w:kern w:val="44"/>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28"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793" w:type="dxa"/>
            <w:vMerge w:val="continue"/>
            <w:vAlign w:val="center"/>
          </w:tcPr>
          <w:p>
            <w:pPr>
              <w:adjustRightInd w:val="0"/>
              <w:snapToGrid w:val="0"/>
              <w:jc w:val="center"/>
              <w:rPr>
                <w:rFonts w:ascii="宋体" w:hAnsi="宋体"/>
                <w:b/>
                <w:kern w:val="44"/>
                <w:sz w:val="20"/>
                <w:szCs w:val="20"/>
              </w:rPr>
            </w:pPr>
          </w:p>
        </w:tc>
        <w:tc>
          <w:tcPr>
            <w:tcW w:w="82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116" w:type="dxa"/>
            <w:vAlign w:val="center"/>
          </w:tcPr>
          <w:p>
            <w:pPr>
              <w:adjustRightInd w:val="0"/>
              <w:snapToGrid w:val="0"/>
              <w:jc w:val="center"/>
              <w:rPr>
                <w:rFonts w:ascii="宋体" w:hAnsi="宋体"/>
                <w:sz w:val="20"/>
                <w:szCs w:val="20"/>
              </w:rPr>
            </w:pPr>
          </w:p>
        </w:tc>
        <w:tc>
          <w:tcPr>
            <w:tcW w:w="1002"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744"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618"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20" w:type="dxa"/>
            <w:vAlign w:val="center"/>
          </w:tcPr>
          <w:p>
            <w:pPr>
              <w:adjustRightInd w:val="0"/>
              <w:snapToGrid w:val="0"/>
              <w:jc w:val="center"/>
              <w:rPr>
                <w:rFonts w:ascii="黑体" w:hAnsi="黑体" w:eastAsia="黑体"/>
                <w:sz w:val="20"/>
                <w:szCs w:val="20"/>
              </w:rPr>
            </w:pPr>
          </w:p>
        </w:tc>
        <w:tc>
          <w:tcPr>
            <w:tcW w:w="990" w:type="dxa"/>
            <w:vAlign w:val="center"/>
          </w:tcPr>
          <w:p>
            <w:pPr>
              <w:adjustRightInd w:val="0"/>
              <w:snapToGrid w:val="0"/>
              <w:jc w:val="center"/>
              <w:rPr>
                <w:rFonts w:ascii="黑体" w:hAnsi="黑体" w:eastAsia="黑体"/>
                <w:sz w:val="20"/>
                <w:szCs w:val="20"/>
              </w:rPr>
            </w:pPr>
          </w:p>
        </w:tc>
        <w:tc>
          <w:tcPr>
            <w:tcW w:w="1116" w:type="dxa"/>
            <w:vAlign w:val="center"/>
          </w:tcPr>
          <w:p>
            <w:pPr>
              <w:adjustRightInd w:val="0"/>
              <w:snapToGrid w:val="0"/>
              <w:jc w:val="center"/>
              <w:rPr>
                <w:rFonts w:ascii="黑体" w:hAnsi="黑体" w:eastAsia="黑体"/>
                <w:sz w:val="20"/>
                <w:szCs w:val="20"/>
              </w:rPr>
            </w:pPr>
            <w:r>
              <w:rPr>
                <w:rFonts w:hint="eastAsia" w:ascii="宋体" w:hAnsi="宋体"/>
                <w:sz w:val="20"/>
                <w:szCs w:val="20"/>
              </w:rPr>
              <w:t>……</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sz w:val="20"/>
                <w:szCs w:val="20"/>
              </w:rPr>
            </w:pPr>
          </w:p>
        </w:tc>
        <w:tc>
          <w:tcPr>
            <w:tcW w:w="1486" w:type="dxa"/>
            <w:vAlign w:val="center"/>
          </w:tcPr>
          <w:p>
            <w:pPr>
              <w:adjustRightInd w:val="0"/>
              <w:snapToGrid w:val="0"/>
              <w:jc w:val="center"/>
              <w:rPr>
                <w:rFonts w:ascii="黑体" w:hAnsi="黑体" w:eastAsia="黑体"/>
                <w:sz w:val="20"/>
                <w:szCs w:val="20"/>
              </w:rPr>
            </w:pPr>
          </w:p>
        </w:tc>
        <w:tc>
          <w:tcPr>
            <w:tcW w:w="951"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48" w:hRule="atLeast"/>
          <w:tblHeader/>
          <w:jc w:val="center"/>
        </w:trPr>
        <w:tc>
          <w:tcPr>
            <w:tcW w:w="58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793" w:type="dxa"/>
            <w:vAlign w:val="center"/>
          </w:tcPr>
          <w:p>
            <w:pPr>
              <w:adjustRightInd w:val="0"/>
              <w:snapToGrid w:val="0"/>
              <w:jc w:val="center"/>
              <w:rPr>
                <w:rFonts w:ascii="宋体" w:hAnsi="宋体"/>
                <w:kern w:val="0"/>
                <w:sz w:val="20"/>
                <w:szCs w:val="20"/>
              </w:rPr>
            </w:pPr>
            <w:r>
              <w:rPr>
                <w:rFonts w:hint="eastAsia" w:ascii="宋体" w:hAnsi="宋体"/>
                <w:sz w:val="20"/>
                <w:szCs w:val="20"/>
              </w:rPr>
              <w:t>雨排水</w:t>
            </w:r>
          </w:p>
        </w:tc>
        <w:tc>
          <w:tcPr>
            <w:tcW w:w="825" w:type="dxa"/>
            <w:vAlign w:val="center"/>
          </w:tcPr>
          <w:p>
            <w:pPr>
              <w:adjustRightInd w:val="0"/>
              <w:snapToGrid w:val="0"/>
              <w:jc w:val="center"/>
              <w:rPr>
                <w:rFonts w:ascii="宋体" w:hAnsi="宋体"/>
                <w:sz w:val="20"/>
                <w:szCs w:val="20"/>
              </w:rPr>
            </w:pPr>
          </w:p>
        </w:tc>
        <w:tc>
          <w:tcPr>
            <w:tcW w:w="990" w:type="dxa"/>
            <w:vAlign w:val="center"/>
          </w:tcPr>
          <w:p>
            <w:pPr>
              <w:adjustRightInd w:val="0"/>
              <w:snapToGrid w:val="0"/>
              <w:jc w:val="center"/>
              <w:rPr>
                <w:rFonts w:ascii="宋体" w:hAnsi="宋体"/>
                <w:sz w:val="20"/>
                <w:szCs w:val="20"/>
              </w:rPr>
            </w:pPr>
            <w:r>
              <w:rPr>
                <w:rFonts w:hint="eastAsia" w:ascii="宋体" w:hAnsi="宋体"/>
                <w:sz w:val="20"/>
                <w:szCs w:val="20"/>
              </w:rPr>
              <w:t>手动填写</w:t>
            </w:r>
          </w:p>
        </w:tc>
        <w:tc>
          <w:tcPr>
            <w:tcW w:w="1116" w:type="dxa"/>
            <w:vAlign w:val="center"/>
          </w:tcPr>
          <w:p>
            <w:pPr>
              <w:adjustRightInd w:val="0"/>
              <w:snapToGrid w:val="0"/>
              <w:jc w:val="center"/>
              <w:rPr>
                <w:rFonts w:ascii="宋体" w:hAnsi="宋体"/>
                <w:b/>
                <w:kern w:val="44"/>
                <w:sz w:val="20"/>
                <w:szCs w:val="20"/>
              </w:rPr>
            </w:pPr>
          </w:p>
        </w:tc>
        <w:tc>
          <w:tcPr>
            <w:tcW w:w="1002" w:type="dxa"/>
            <w:vAlign w:val="center"/>
          </w:tcPr>
          <w:p>
            <w:pPr>
              <w:adjustRightInd w:val="0"/>
              <w:snapToGrid w:val="0"/>
              <w:jc w:val="center"/>
              <w:rPr>
                <w:rFonts w:ascii="宋体" w:hAnsi="宋体"/>
                <w:sz w:val="20"/>
                <w:szCs w:val="20"/>
              </w:rPr>
            </w:pPr>
            <w:r>
              <w:rPr>
                <w:rFonts w:hint="eastAsia" w:ascii="宋体" w:hAnsi="宋体"/>
                <w:sz w:val="20"/>
                <w:szCs w:val="20"/>
              </w:rPr>
              <w:t>手动填写</w:t>
            </w:r>
          </w:p>
        </w:tc>
        <w:tc>
          <w:tcPr>
            <w:tcW w:w="744" w:type="dxa"/>
            <w:vAlign w:val="center"/>
          </w:tcPr>
          <w:p>
            <w:pPr>
              <w:pStyle w:val="11"/>
              <w:jc w:val="center"/>
              <w:rPr>
                <w:rFonts w:ascii="宋体" w:hAnsi="宋体"/>
              </w:rPr>
            </w:pPr>
            <w:r>
              <w:rPr>
                <w:rFonts w:hint="eastAsia" w:ascii="宋体" w:hAnsi="宋体"/>
              </w:rPr>
              <w:t>□自动</w:t>
            </w:r>
          </w:p>
          <w:p>
            <w:pPr>
              <w:adjustRightInd w:val="0"/>
              <w:snapToGrid w:val="0"/>
              <w:jc w:val="center"/>
              <w:rPr>
                <w:rFonts w:ascii="宋体" w:hAnsi="宋体"/>
                <w:sz w:val="20"/>
                <w:szCs w:val="20"/>
              </w:rPr>
            </w:pPr>
            <w:r>
              <w:rPr>
                <w:rFonts w:hint="eastAsia" w:ascii="宋体" w:hAnsi="宋体"/>
                <w:sz w:val="20"/>
                <w:szCs w:val="20"/>
              </w:rPr>
              <w:t>□手工</w:t>
            </w:r>
          </w:p>
        </w:tc>
        <w:tc>
          <w:tcPr>
            <w:tcW w:w="618"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20" w:type="dxa"/>
            <w:vAlign w:val="center"/>
          </w:tcPr>
          <w:p>
            <w:pPr>
              <w:adjustRightInd w:val="0"/>
              <w:snapToGrid w:val="0"/>
              <w:jc w:val="center"/>
              <w:rPr>
                <w:rFonts w:ascii="黑体" w:hAnsi="黑体" w:eastAsia="黑体"/>
                <w:b/>
                <w:kern w:val="44"/>
                <w:sz w:val="20"/>
                <w:szCs w:val="20"/>
              </w:rPr>
            </w:pPr>
          </w:p>
        </w:tc>
        <w:tc>
          <w:tcPr>
            <w:tcW w:w="990" w:type="dxa"/>
            <w:vAlign w:val="center"/>
          </w:tcPr>
          <w:p>
            <w:pPr>
              <w:adjustRightInd w:val="0"/>
              <w:snapToGrid w:val="0"/>
              <w:jc w:val="center"/>
              <w:rPr>
                <w:rFonts w:ascii="黑体" w:hAnsi="黑体" w:eastAsia="黑体"/>
                <w:b/>
                <w:kern w:val="44"/>
                <w:sz w:val="20"/>
                <w:szCs w:val="20"/>
              </w:rPr>
            </w:pPr>
          </w:p>
        </w:tc>
        <w:tc>
          <w:tcPr>
            <w:tcW w:w="1116" w:type="dxa"/>
            <w:vAlign w:val="center"/>
          </w:tcPr>
          <w:p>
            <w:pPr>
              <w:pStyle w:val="11"/>
              <w:jc w:val="center"/>
              <w:rPr>
                <w:rFonts w:ascii="宋体" w:hAnsi="宋体"/>
              </w:rPr>
            </w:pPr>
            <w:r>
              <w:rPr>
                <w:rFonts w:hint="eastAsia" w:ascii="宋体" w:hAnsi="宋体"/>
              </w:rPr>
              <w:t>□是</w:t>
            </w:r>
          </w:p>
          <w:p>
            <w:pPr>
              <w:adjustRightInd w:val="0"/>
              <w:snapToGrid w:val="0"/>
              <w:jc w:val="center"/>
              <w:rPr>
                <w:rFonts w:ascii="黑体" w:hAnsi="黑体" w:eastAsia="黑体"/>
                <w:sz w:val="20"/>
                <w:szCs w:val="20"/>
              </w:rPr>
            </w:pPr>
            <w:r>
              <w:rPr>
                <w:rFonts w:hint="eastAsia" w:ascii="宋体" w:hAnsi="宋体"/>
                <w:sz w:val="20"/>
                <w:szCs w:val="20"/>
              </w:rPr>
              <w:t>□否</w:t>
            </w:r>
          </w:p>
        </w:tc>
        <w:tc>
          <w:tcPr>
            <w:tcW w:w="990" w:type="dxa"/>
            <w:vAlign w:val="center"/>
          </w:tcPr>
          <w:p>
            <w:pPr>
              <w:adjustRightInd w:val="0"/>
              <w:snapToGrid w:val="0"/>
              <w:jc w:val="center"/>
              <w:rPr>
                <w:rFonts w:ascii="黑体" w:hAnsi="黑体" w:eastAsia="黑体"/>
                <w:sz w:val="20"/>
                <w:szCs w:val="20"/>
              </w:rPr>
            </w:pPr>
          </w:p>
        </w:tc>
        <w:tc>
          <w:tcPr>
            <w:tcW w:w="867" w:type="dxa"/>
            <w:vAlign w:val="center"/>
          </w:tcPr>
          <w:p>
            <w:pPr>
              <w:adjustRightInd w:val="0"/>
              <w:snapToGrid w:val="0"/>
              <w:jc w:val="center"/>
              <w:rPr>
                <w:rFonts w:ascii="黑体" w:hAnsi="黑体" w:eastAsia="黑体"/>
                <w:b/>
                <w:kern w:val="44"/>
                <w:sz w:val="20"/>
                <w:szCs w:val="20"/>
              </w:rPr>
            </w:pPr>
          </w:p>
        </w:tc>
        <w:tc>
          <w:tcPr>
            <w:tcW w:w="1486" w:type="dxa"/>
            <w:vAlign w:val="center"/>
          </w:tcPr>
          <w:p>
            <w:pPr>
              <w:adjustRightInd w:val="0"/>
              <w:snapToGrid w:val="0"/>
              <w:jc w:val="center"/>
              <w:rPr>
                <w:rFonts w:ascii="黑体" w:hAnsi="黑体" w:eastAsia="黑体"/>
                <w:b/>
                <w:kern w:val="44"/>
                <w:sz w:val="20"/>
                <w:szCs w:val="20"/>
              </w:rPr>
            </w:pPr>
          </w:p>
        </w:tc>
        <w:tc>
          <w:tcPr>
            <w:tcW w:w="951" w:type="dxa"/>
            <w:vAlign w:val="center"/>
          </w:tcPr>
          <w:p>
            <w:pPr>
              <w:adjustRightInd w:val="0"/>
              <w:snapToGrid w:val="0"/>
              <w:jc w:val="center"/>
              <w:rPr>
                <w:rFonts w:ascii="黑体" w:hAnsi="黑体" w:eastAsia="黑体"/>
                <w:b/>
                <w:kern w:val="44"/>
                <w:sz w:val="20"/>
                <w:szCs w:val="20"/>
              </w:rPr>
            </w:pPr>
          </w:p>
        </w:tc>
      </w:tr>
    </w:tbl>
    <w:p>
      <w:pPr>
        <w:spacing w:line="360" w:lineRule="auto"/>
        <w:jc w:val="center"/>
        <w:rPr>
          <w:rFonts w:ascii="Times New Roman" w:hAnsi="Times New Roman"/>
          <w:b/>
        </w:rPr>
      </w:pPr>
    </w:p>
    <w:p>
      <w:pPr>
        <w:spacing w:line="360" w:lineRule="auto"/>
        <w:jc w:val="center"/>
        <w:rPr>
          <w:rFonts w:ascii="Times New Roman" w:hAnsi="Times New Roman"/>
          <w:b/>
        </w:rPr>
      </w:pPr>
    </w:p>
    <w:p>
      <w:pPr>
        <w:spacing w:line="360" w:lineRule="auto"/>
        <w:ind w:firstLine="562" w:firstLineChars="200"/>
        <w:outlineLvl w:val="2"/>
        <w:rPr>
          <w:rFonts w:ascii="Times New Roman" w:hAnsi="Times New Roman" w:eastAsia="仿宋_GB2312"/>
          <w:b/>
          <w:sz w:val="28"/>
        </w:rPr>
        <w:sectPr>
          <w:footerReference r:id="rId13" w:type="default"/>
          <w:pgSz w:w="16838" w:h="11906" w:orient="landscape"/>
          <w:pgMar w:top="1701" w:right="1701" w:bottom="1701" w:left="1701" w:header="851" w:footer="1418" w:gutter="0"/>
          <w:cols w:space="720" w:num="1"/>
          <w:docGrid w:type="lines" w:linePitch="312" w:charSpace="0"/>
        </w:sectPr>
      </w:pPr>
      <w:bookmarkStart w:id="115" w:name="_Toc453588945"/>
      <w:bookmarkStart w:id="116" w:name="_Toc453085194"/>
    </w:p>
    <w:p>
      <w:pPr>
        <w:suppressLineNumbers/>
        <w:adjustRightInd w:val="0"/>
        <w:snapToGrid w:val="0"/>
        <w:spacing w:line="360" w:lineRule="auto"/>
        <w:ind w:firstLine="602" w:firstLineChars="200"/>
        <w:outlineLvl w:val="0"/>
        <w:rPr>
          <w:rFonts w:ascii="楷体_GB2312" w:hAnsi="Times New Roman" w:eastAsia="楷体_GB2312"/>
          <w:b/>
          <w:color w:val="000000"/>
          <w:sz w:val="30"/>
        </w:rPr>
      </w:pPr>
      <w:bookmarkStart w:id="117" w:name="_Toc461287671"/>
      <w:bookmarkStart w:id="118" w:name="_Toc461287196"/>
      <w:bookmarkStart w:id="119" w:name="_Toc476229958"/>
      <w:bookmarkStart w:id="120" w:name="_Toc461287313"/>
      <w:bookmarkStart w:id="121" w:name="_Toc492498857"/>
      <w:bookmarkStart w:id="122" w:name="_Toc461287284"/>
      <w:bookmarkStart w:id="123" w:name="_Toc460861188"/>
      <w:r>
        <w:rPr>
          <w:rFonts w:hint="eastAsia" w:ascii="楷体_GB2312" w:hAnsi="Times New Roman" w:eastAsia="楷体_GB2312"/>
          <w:b/>
          <w:color w:val="000000"/>
          <w:sz w:val="30"/>
        </w:rPr>
        <w:t>（二）环境管理台账记录</w:t>
      </w:r>
      <w:bookmarkEnd w:id="115"/>
      <w:bookmarkEnd w:id="116"/>
      <w:bookmarkEnd w:id="117"/>
      <w:bookmarkEnd w:id="118"/>
      <w:bookmarkEnd w:id="119"/>
      <w:bookmarkEnd w:id="120"/>
      <w:bookmarkEnd w:id="121"/>
      <w:bookmarkEnd w:id="122"/>
      <w:bookmarkEnd w:id="123"/>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2</w:t>
      </w:r>
      <w:r>
        <w:rPr>
          <w:rFonts w:ascii="仿宋_GB2312" w:hAnsi="黑体" w:eastAsia="仿宋_GB2312"/>
          <w:b/>
          <w:color w:val="000000"/>
          <w:kern w:val="0"/>
          <w:sz w:val="24"/>
          <w:szCs w:val="24"/>
        </w:rPr>
        <w:t xml:space="preserve">  环境管理台账记录表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1134"/>
        <w:gridCol w:w="1135"/>
        <w:gridCol w:w="1181"/>
        <w:gridCol w:w="14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黑体" w:hAnsi="黑体" w:eastAsia="黑体"/>
                <w:sz w:val="20"/>
                <w:szCs w:val="20"/>
              </w:rPr>
            </w:pPr>
            <w:bookmarkStart w:id="124" w:name="_Toc461287672"/>
            <w:bookmarkStart w:id="125" w:name="_Toc461287285"/>
            <w:bookmarkStart w:id="126" w:name="_Toc461287197"/>
            <w:bookmarkStart w:id="127" w:name="_Toc461287314"/>
            <w:bookmarkStart w:id="128" w:name="_Toc453085195"/>
            <w:bookmarkStart w:id="129" w:name="_Toc492498858"/>
            <w:bookmarkStart w:id="130" w:name="_Toc453588946"/>
            <w:bookmarkStart w:id="131" w:name="_Toc460861189"/>
            <w:bookmarkStart w:id="132" w:name="_Toc476229959"/>
            <w:r>
              <w:rPr>
                <w:rFonts w:hint="eastAsia" w:ascii="黑体" w:hAnsi="黑体" w:eastAsia="黑体"/>
                <w:sz w:val="20"/>
                <w:szCs w:val="20"/>
              </w:rPr>
              <w:t>序号</w:t>
            </w:r>
          </w:p>
        </w:tc>
        <w:tc>
          <w:tcPr>
            <w:tcW w:w="283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类      别</w:t>
            </w:r>
          </w:p>
        </w:tc>
        <w:tc>
          <w:tcPr>
            <w:tcW w:w="1134"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记录内容</w:t>
            </w:r>
          </w:p>
        </w:tc>
        <w:tc>
          <w:tcPr>
            <w:tcW w:w="1135" w:type="dxa"/>
            <w:vAlign w:val="center"/>
          </w:tcPr>
          <w:p>
            <w:pPr>
              <w:adjustRightInd w:val="0"/>
              <w:snapToGrid w:val="0"/>
              <w:jc w:val="center"/>
              <w:rPr>
                <w:rFonts w:ascii="黑体" w:hAnsi="黑体" w:eastAsia="黑体"/>
                <w:sz w:val="20"/>
                <w:szCs w:val="20"/>
              </w:rPr>
            </w:pPr>
            <w:r>
              <w:rPr>
                <w:rFonts w:ascii="黑体" w:hAnsi="黑体" w:eastAsia="黑体"/>
                <w:sz w:val="20"/>
                <w:szCs w:val="20"/>
              </w:rPr>
              <w:t>记录频次</w:t>
            </w:r>
          </w:p>
        </w:tc>
        <w:tc>
          <w:tcPr>
            <w:tcW w:w="1181" w:type="dxa"/>
            <w:vAlign w:val="center"/>
          </w:tcPr>
          <w:p>
            <w:pPr>
              <w:adjustRightInd w:val="0"/>
              <w:snapToGrid w:val="0"/>
              <w:jc w:val="center"/>
              <w:rPr>
                <w:rFonts w:ascii="黑体" w:hAnsi="黑体" w:eastAsia="黑体"/>
                <w:sz w:val="20"/>
                <w:szCs w:val="20"/>
              </w:rPr>
            </w:pPr>
            <w:r>
              <w:rPr>
                <w:rFonts w:ascii="黑体" w:hAnsi="黑体" w:eastAsia="黑体"/>
                <w:sz w:val="20"/>
                <w:szCs w:val="20"/>
              </w:rPr>
              <w:t>记录形式</w:t>
            </w:r>
          </w:p>
        </w:tc>
        <w:tc>
          <w:tcPr>
            <w:tcW w:w="1420" w:type="dxa"/>
            <w:vAlign w:val="center"/>
          </w:tcPr>
          <w:p>
            <w:pPr>
              <w:adjustRightInd w:val="0"/>
              <w:snapToGrid w:val="0"/>
              <w:jc w:val="center"/>
              <w:rPr>
                <w:rFonts w:ascii="黑体" w:hAnsi="黑体" w:eastAsia="黑体"/>
                <w:sz w:val="20"/>
                <w:szCs w:val="20"/>
              </w:rPr>
            </w:pPr>
            <w:r>
              <w:rPr>
                <w:rFonts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1</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基本信息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2</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生产设施运行管理信息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3</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污染防治设施运行管理信息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4</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监测记录信息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宋体" w:hAnsi="宋体"/>
                <w:sz w:val="20"/>
                <w:szCs w:val="20"/>
              </w:rPr>
            </w:pPr>
            <w:r>
              <w:rPr>
                <w:rFonts w:ascii="宋体" w:hAnsi="宋体"/>
                <w:sz w:val="20"/>
                <w:szCs w:val="20"/>
              </w:rPr>
              <w:t>5</w:t>
            </w:r>
          </w:p>
        </w:tc>
        <w:tc>
          <w:tcPr>
            <w:tcW w:w="2835" w:type="dxa"/>
            <w:vAlign w:val="center"/>
          </w:tcPr>
          <w:p>
            <w:pPr>
              <w:adjustRightInd w:val="0"/>
              <w:snapToGrid w:val="0"/>
              <w:jc w:val="center"/>
              <w:rPr>
                <w:rFonts w:ascii="宋体" w:hAnsi="宋体"/>
                <w:sz w:val="20"/>
                <w:szCs w:val="20"/>
              </w:rPr>
            </w:pPr>
            <w:r>
              <w:rPr>
                <w:rFonts w:hint="eastAsia" w:ascii="宋体" w:hAnsi="宋体"/>
                <w:sz w:val="20"/>
                <w:szCs w:val="20"/>
              </w:rPr>
              <w:t>其他环境管理信息</w:t>
            </w:r>
          </w:p>
        </w:tc>
        <w:tc>
          <w:tcPr>
            <w:tcW w:w="1134" w:type="dxa"/>
            <w:vAlign w:val="center"/>
          </w:tcPr>
          <w:p>
            <w:pPr>
              <w:adjustRightInd w:val="0"/>
              <w:snapToGrid w:val="0"/>
              <w:jc w:val="center"/>
              <w:rPr>
                <w:rFonts w:ascii="宋体" w:hAnsi="宋体"/>
                <w:sz w:val="20"/>
                <w:szCs w:val="20"/>
              </w:rPr>
            </w:pPr>
          </w:p>
        </w:tc>
        <w:tc>
          <w:tcPr>
            <w:tcW w:w="1135" w:type="dxa"/>
            <w:vAlign w:val="center"/>
          </w:tcPr>
          <w:p>
            <w:pPr>
              <w:adjustRightInd w:val="0"/>
              <w:snapToGrid w:val="0"/>
              <w:jc w:val="center"/>
              <w:rPr>
                <w:rFonts w:ascii="宋体" w:hAnsi="宋体"/>
                <w:sz w:val="20"/>
                <w:szCs w:val="20"/>
              </w:rPr>
            </w:pPr>
          </w:p>
        </w:tc>
        <w:tc>
          <w:tcPr>
            <w:tcW w:w="1181" w:type="dxa"/>
            <w:vAlign w:val="center"/>
          </w:tcPr>
          <w:p>
            <w:pPr>
              <w:adjustRightInd w:val="0"/>
              <w:snapToGrid w:val="0"/>
              <w:jc w:val="center"/>
              <w:rPr>
                <w:rFonts w:ascii="宋体" w:hAnsi="宋体"/>
                <w:sz w:val="20"/>
                <w:szCs w:val="20"/>
              </w:rPr>
            </w:pPr>
          </w:p>
        </w:tc>
        <w:tc>
          <w:tcPr>
            <w:tcW w:w="1420" w:type="dxa"/>
            <w:vAlign w:val="center"/>
          </w:tcPr>
          <w:p>
            <w:pPr>
              <w:adjustRightInd w:val="0"/>
              <w:snapToGrid w:val="0"/>
              <w:jc w:val="center"/>
              <w:rPr>
                <w:rFonts w:ascii="宋体" w:hAnsi="宋体"/>
                <w:sz w:val="20"/>
                <w:szCs w:val="20"/>
              </w:rPr>
            </w:pPr>
          </w:p>
        </w:tc>
      </w:tr>
    </w:tbl>
    <w:p>
      <w:pPr>
        <w:suppressLineNumbers/>
        <w:adjustRightInd w:val="0"/>
        <w:snapToGrid w:val="0"/>
        <w:spacing w:before="249" w:beforeLines="80"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（三）执行（守法）报告</w:t>
      </w:r>
      <w:bookmarkEnd w:id="124"/>
      <w:bookmarkEnd w:id="125"/>
      <w:bookmarkEnd w:id="126"/>
      <w:bookmarkEnd w:id="127"/>
      <w:bookmarkEnd w:id="128"/>
      <w:bookmarkEnd w:id="129"/>
      <w:bookmarkEnd w:id="130"/>
      <w:bookmarkEnd w:id="131"/>
      <w:bookmarkEnd w:id="132"/>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3</w:t>
      </w:r>
      <w:r>
        <w:rPr>
          <w:rFonts w:ascii="仿宋_GB2312" w:hAnsi="黑体" w:eastAsia="仿宋_GB2312"/>
          <w:b/>
          <w:color w:val="000000"/>
          <w:kern w:val="0"/>
          <w:sz w:val="24"/>
          <w:szCs w:val="24"/>
        </w:rPr>
        <w:t xml:space="preserve">  执行</w:t>
      </w:r>
      <w:r>
        <w:rPr>
          <w:rFonts w:hint="eastAsia" w:ascii="仿宋_GB2312" w:hAnsi="黑体" w:eastAsia="仿宋_GB2312"/>
          <w:b/>
          <w:color w:val="000000"/>
          <w:kern w:val="0"/>
          <w:sz w:val="24"/>
          <w:szCs w:val="24"/>
        </w:rPr>
        <w:t>（守法）</w:t>
      </w:r>
      <w:r>
        <w:rPr>
          <w:rFonts w:ascii="仿宋_GB2312" w:hAnsi="黑体" w:eastAsia="仿宋_GB2312"/>
          <w:b/>
          <w:color w:val="000000"/>
          <w:kern w:val="0"/>
          <w:sz w:val="24"/>
          <w:szCs w:val="24"/>
        </w:rPr>
        <w:t>报告信息表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center"/>
          </w:tcPr>
          <w:p>
            <w:pPr>
              <w:adjustRightInd w:val="0"/>
              <w:snapToGrid w:val="0"/>
              <w:jc w:val="center"/>
              <w:rPr>
                <w:rFonts w:ascii="黑体" w:hAnsi="黑体" w:eastAsia="黑体"/>
                <w:sz w:val="20"/>
                <w:szCs w:val="20"/>
              </w:rPr>
            </w:pPr>
            <w:bookmarkStart w:id="133" w:name="_Toc461287198"/>
            <w:bookmarkStart w:id="134" w:name="_Toc453588947"/>
            <w:bookmarkStart w:id="135" w:name="_Toc461287286"/>
            <w:bookmarkStart w:id="136" w:name="_Toc492498859"/>
            <w:bookmarkStart w:id="137" w:name="_Toc461287315"/>
            <w:bookmarkStart w:id="138" w:name="_Toc460861190"/>
            <w:bookmarkStart w:id="139" w:name="_Toc461287673"/>
            <w:bookmarkStart w:id="140" w:name="_Toc453085196"/>
            <w:bookmarkStart w:id="141" w:name="_Toc476229960"/>
            <w:r>
              <w:rPr>
                <w:rFonts w:hint="eastAsia" w:ascii="黑体" w:hAnsi="黑体" w:eastAsia="黑体"/>
                <w:sz w:val="20"/>
                <w:szCs w:val="20"/>
              </w:rPr>
              <w:t>序号</w:t>
            </w:r>
          </w:p>
        </w:tc>
        <w:tc>
          <w:tcPr>
            <w:tcW w:w="213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主要内容</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上报频次</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center"/>
          </w:tcPr>
          <w:p>
            <w:pPr>
              <w:adjustRightInd w:val="0"/>
              <w:snapToGrid w:val="0"/>
              <w:jc w:val="center"/>
              <w:rPr>
                <w:rFonts w:ascii="Times New Roman" w:hAnsi="Times New Roman"/>
                <w:b/>
                <w:sz w:val="20"/>
                <w:szCs w:val="20"/>
              </w:rPr>
            </w:pPr>
          </w:p>
        </w:tc>
        <w:tc>
          <w:tcPr>
            <w:tcW w:w="2130" w:type="dxa"/>
            <w:vAlign w:val="center"/>
          </w:tcPr>
          <w:p>
            <w:pPr>
              <w:adjustRightInd w:val="0"/>
              <w:snapToGrid w:val="0"/>
              <w:jc w:val="center"/>
              <w:rPr>
                <w:rFonts w:ascii="Times New Roman" w:hAnsi="Times New Roman"/>
                <w:b/>
                <w:sz w:val="20"/>
                <w:szCs w:val="20"/>
              </w:rPr>
            </w:pPr>
          </w:p>
        </w:tc>
        <w:tc>
          <w:tcPr>
            <w:tcW w:w="2131" w:type="dxa"/>
            <w:vAlign w:val="center"/>
          </w:tcPr>
          <w:p>
            <w:pPr>
              <w:adjustRightInd w:val="0"/>
              <w:snapToGrid w:val="0"/>
              <w:jc w:val="center"/>
              <w:rPr>
                <w:rFonts w:ascii="Times New Roman" w:hAnsi="Times New Roman"/>
                <w:b/>
                <w:sz w:val="20"/>
                <w:szCs w:val="20"/>
              </w:rPr>
            </w:pPr>
          </w:p>
        </w:tc>
        <w:tc>
          <w:tcPr>
            <w:tcW w:w="2131" w:type="dxa"/>
            <w:vAlign w:val="center"/>
          </w:tcPr>
          <w:p>
            <w:pPr>
              <w:adjustRightInd w:val="0"/>
              <w:snapToGrid w:val="0"/>
              <w:jc w:val="center"/>
              <w:rPr>
                <w:rFonts w:ascii="Times New Roman" w:hAnsi="Times New Roman"/>
                <w:b/>
                <w:sz w:val="20"/>
                <w:szCs w:val="20"/>
              </w:rPr>
            </w:pPr>
          </w:p>
        </w:tc>
      </w:tr>
    </w:tbl>
    <w:p>
      <w:pPr>
        <w:suppressLineNumbers/>
        <w:adjustRightInd w:val="0"/>
        <w:snapToGrid w:val="0"/>
        <w:spacing w:before="249" w:beforeLines="80"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（四）信息公开</w:t>
      </w:r>
      <w:bookmarkEnd w:id="133"/>
      <w:bookmarkEnd w:id="134"/>
      <w:bookmarkEnd w:id="135"/>
      <w:bookmarkEnd w:id="136"/>
      <w:bookmarkEnd w:id="137"/>
      <w:bookmarkEnd w:id="138"/>
      <w:bookmarkEnd w:id="139"/>
      <w:bookmarkEnd w:id="140"/>
      <w:bookmarkEnd w:id="141"/>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表1</w:t>
      </w:r>
      <w:r>
        <w:rPr>
          <w:rFonts w:hint="eastAsia" w:ascii="仿宋_GB2312" w:hAnsi="黑体" w:eastAsia="仿宋_GB2312"/>
          <w:b/>
          <w:color w:val="000000"/>
          <w:kern w:val="0"/>
          <w:sz w:val="24"/>
          <w:szCs w:val="24"/>
        </w:rPr>
        <w:t>4</w:t>
      </w:r>
      <w:r>
        <w:rPr>
          <w:rFonts w:ascii="仿宋_GB2312" w:hAnsi="黑体" w:eastAsia="仿宋_GB2312"/>
          <w:b/>
          <w:color w:val="000000"/>
          <w:kern w:val="0"/>
          <w:sz w:val="24"/>
          <w:szCs w:val="24"/>
        </w:rPr>
        <w:t xml:space="preserve">  信息公开表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center"/>
          </w:tcPr>
          <w:p>
            <w:pPr>
              <w:adjustRightInd w:val="0"/>
              <w:snapToGrid w:val="0"/>
              <w:jc w:val="center"/>
              <w:rPr>
                <w:rFonts w:ascii="黑体" w:hAnsi="黑体" w:eastAsia="黑体"/>
                <w:sz w:val="20"/>
                <w:szCs w:val="20"/>
              </w:rPr>
            </w:pPr>
            <w:bookmarkStart w:id="142" w:name="_Toc460861191"/>
            <w:bookmarkStart w:id="143" w:name="_Toc453085197"/>
            <w:bookmarkStart w:id="144" w:name="_Toc453588948"/>
            <w:bookmarkStart w:id="145" w:name="_Toc461287316"/>
            <w:bookmarkStart w:id="146" w:name="_Toc461287199"/>
            <w:bookmarkStart w:id="147" w:name="_Toc492498860"/>
            <w:bookmarkStart w:id="148" w:name="_Toc461287287"/>
            <w:bookmarkStart w:id="149" w:name="_Toc476229961"/>
            <w:bookmarkStart w:id="150" w:name="_Toc461287674"/>
            <w:r>
              <w:rPr>
                <w:rFonts w:hint="eastAsia" w:ascii="黑体" w:hAnsi="黑体" w:eastAsia="黑体"/>
                <w:sz w:val="20"/>
                <w:szCs w:val="20"/>
              </w:rPr>
              <w:t>序   号</w:t>
            </w:r>
          </w:p>
        </w:tc>
        <w:tc>
          <w:tcPr>
            <w:tcW w:w="213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公开方式</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时间节点</w:t>
            </w:r>
          </w:p>
        </w:tc>
        <w:tc>
          <w:tcPr>
            <w:tcW w:w="213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30" w:type="dxa"/>
            <w:vAlign w:val="top"/>
          </w:tcPr>
          <w:p>
            <w:pPr>
              <w:jc w:val="center"/>
              <w:rPr>
                <w:rFonts w:ascii="Times New Roman" w:hAnsi="Times New Roman"/>
                <w:b/>
                <w:sz w:val="20"/>
                <w:szCs w:val="20"/>
              </w:rPr>
            </w:pPr>
          </w:p>
        </w:tc>
        <w:tc>
          <w:tcPr>
            <w:tcW w:w="2130" w:type="dxa"/>
            <w:vAlign w:val="top"/>
          </w:tcPr>
          <w:p>
            <w:pPr>
              <w:jc w:val="center"/>
              <w:rPr>
                <w:rFonts w:ascii="Times New Roman" w:hAnsi="Times New Roman"/>
                <w:b/>
                <w:sz w:val="20"/>
                <w:szCs w:val="20"/>
              </w:rPr>
            </w:pPr>
          </w:p>
        </w:tc>
        <w:tc>
          <w:tcPr>
            <w:tcW w:w="2131" w:type="dxa"/>
            <w:vAlign w:val="top"/>
          </w:tcPr>
          <w:p>
            <w:pPr>
              <w:jc w:val="center"/>
              <w:rPr>
                <w:rFonts w:ascii="Times New Roman" w:hAnsi="Times New Roman"/>
                <w:b/>
                <w:sz w:val="20"/>
                <w:szCs w:val="20"/>
              </w:rPr>
            </w:pPr>
          </w:p>
        </w:tc>
        <w:tc>
          <w:tcPr>
            <w:tcW w:w="2131" w:type="dxa"/>
            <w:vAlign w:val="top"/>
          </w:tcPr>
          <w:p>
            <w:pPr>
              <w:jc w:val="center"/>
              <w:rPr>
                <w:rFonts w:ascii="Times New Roman" w:hAnsi="Times New Roman"/>
                <w:b/>
                <w:sz w:val="20"/>
                <w:szCs w:val="20"/>
              </w:rPr>
            </w:pPr>
          </w:p>
        </w:tc>
      </w:tr>
    </w:tbl>
    <w:p>
      <w:pPr>
        <w:suppressLineNumbers/>
        <w:adjustRightInd w:val="0"/>
        <w:snapToGrid w:val="0"/>
        <w:spacing w:before="249" w:beforeLines="80" w:line="360"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（五）其他控制及管理要求</w:t>
      </w:r>
      <w:bookmarkEnd w:id="142"/>
      <w:bookmarkEnd w:id="143"/>
      <w:bookmarkEnd w:id="144"/>
      <w:bookmarkEnd w:id="145"/>
      <w:bookmarkEnd w:id="146"/>
      <w:bookmarkEnd w:id="147"/>
      <w:bookmarkEnd w:id="148"/>
      <w:bookmarkEnd w:id="149"/>
      <w:bookmarkEnd w:id="150"/>
    </w:p>
    <w:tbl>
      <w:tblPr>
        <w:tblStyle w:val="9"/>
        <w:tblW w:w="8522" w:type="dxa"/>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spacing w:line="360" w:lineRule="auto"/>
              <w:ind w:firstLine="735" w:firstLineChars="350"/>
              <w:rPr>
                <w:rFonts w:ascii="Times New Roman" w:hAnsi="Times New Roman"/>
                <w:sz w:val="24"/>
              </w:rPr>
            </w:pPr>
            <w:r>
              <w:rPr>
                <w:rFonts w:hint="eastAsia" w:ascii="宋体" w:hAnsi="宋体"/>
              </w:rPr>
              <w:t>直接编辑或者上传附件。</w:t>
            </w:r>
          </w:p>
        </w:tc>
      </w:tr>
    </w:tbl>
    <w:p>
      <w:pPr>
        <w:spacing w:line="360" w:lineRule="auto"/>
        <w:rPr>
          <w:rFonts w:ascii="Times New Roman" w:hAnsi="Times New Roman"/>
          <w:sz w:val="24"/>
        </w:rPr>
      </w:pPr>
      <w:bookmarkStart w:id="151" w:name="PARTCONTENT"/>
      <w:bookmarkEnd w:id="151"/>
    </w:p>
    <w:p>
      <w:pPr>
        <w:spacing w:line="360" w:lineRule="auto"/>
        <w:ind w:firstLine="480" w:firstLineChars="200"/>
        <w:rPr>
          <w:rFonts w:ascii="黑体" w:hAnsi="黑体" w:eastAsia="黑体"/>
          <w:sz w:val="30"/>
          <w:szCs w:val="30"/>
        </w:rPr>
      </w:pPr>
      <w:r>
        <w:rPr>
          <w:rFonts w:ascii="Times New Roman" w:hAnsi="Times New Roman"/>
          <w:sz w:val="24"/>
        </w:rPr>
        <w:br w:type="page"/>
      </w:r>
      <w:bookmarkStart w:id="152" w:name="_Toc460861192"/>
      <w:bookmarkStart w:id="153" w:name="_Toc476229962"/>
      <w:bookmarkStart w:id="154" w:name="_Toc453588949"/>
      <w:bookmarkStart w:id="155" w:name="_Toc461287200"/>
      <w:bookmarkStart w:id="156" w:name="_Toc461287288"/>
      <w:bookmarkStart w:id="157" w:name="_Toc461287317"/>
      <w:bookmarkStart w:id="158" w:name="_Toc492498861"/>
      <w:bookmarkStart w:id="159" w:name="_Toc453085198"/>
      <w:bookmarkStart w:id="160" w:name="_Toc461287675"/>
      <w:r>
        <w:rPr>
          <w:rFonts w:ascii="黑体" w:hAnsi="黑体" w:eastAsia="黑体"/>
          <w:sz w:val="30"/>
          <w:szCs w:val="30"/>
        </w:rPr>
        <w:t>五、许可证变更、延续记录</w:t>
      </w:r>
      <w:bookmarkEnd w:id="152"/>
      <w:bookmarkEnd w:id="153"/>
      <w:bookmarkEnd w:id="154"/>
      <w:bookmarkEnd w:id="155"/>
      <w:bookmarkEnd w:id="156"/>
      <w:bookmarkEnd w:id="157"/>
      <w:bookmarkEnd w:id="158"/>
      <w:bookmarkEnd w:id="159"/>
      <w:bookmarkEnd w:id="160"/>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15</w:t>
      </w:r>
      <w:r>
        <w:rPr>
          <w:rFonts w:ascii="仿宋_GB2312" w:hAnsi="黑体" w:eastAsia="仿宋_GB2312"/>
          <w:b/>
          <w:color w:val="000000"/>
          <w:kern w:val="0"/>
          <w:sz w:val="24"/>
          <w:szCs w:val="24"/>
        </w:rPr>
        <w:t xml:space="preserve">  许可证变更、延续记录表</w:t>
      </w:r>
    </w:p>
    <w:tbl>
      <w:tblPr>
        <w:tblStyle w:val="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0"/>
        <w:gridCol w:w="55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950" w:type="dxa"/>
            <w:vAlign w:val="center"/>
          </w:tcPr>
          <w:p>
            <w:pPr>
              <w:jc w:val="center"/>
              <w:rPr>
                <w:rFonts w:ascii="黑体" w:hAnsi="黑体" w:eastAsia="黑体"/>
                <w:sz w:val="20"/>
                <w:szCs w:val="20"/>
              </w:rPr>
            </w:pPr>
            <w:r>
              <w:rPr>
                <w:rFonts w:ascii="黑体" w:hAnsi="黑体" w:eastAsia="黑体"/>
                <w:sz w:val="20"/>
                <w:szCs w:val="20"/>
              </w:rPr>
              <w:t>变更</w:t>
            </w:r>
            <w:r>
              <w:rPr>
                <w:rFonts w:hint="eastAsia" w:ascii="黑体" w:hAnsi="黑体" w:eastAsia="黑体"/>
                <w:sz w:val="20"/>
                <w:szCs w:val="20"/>
              </w:rPr>
              <w:t>、延续</w:t>
            </w:r>
            <w:r>
              <w:rPr>
                <w:rFonts w:ascii="黑体" w:hAnsi="黑体" w:eastAsia="黑体"/>
                <w:sz w:val="20"/>
                <w:szCs w:val="20"/>
              </w:rPr>
              <w:t>时间</w:t>
            </w:r>
          </w:p>
        </w:tc>
        <w:tc>
          <w:tcPr>
            <w:tcW w:w="5572" w:type="dxa"/>
            <w:vAlign w:val="center"/>
          </w:tcPr>
          <w:p>
            <w:pPr>
              <w:jc w:val="center"/>
              <w:rPr>
                <w:rFonts w:ascii="黑体" w:hAnsi="黑体" w:eastAsia="黑体"/>
                <w:sz w:val="20"/>
                <w:szCs w:val="20"/>
              </w:rPr>
            </w:pPr>
            <w:r>
              <w:rPr>
                <w:rFonts w:ascii="黑体" w:hAnsi="黑体" w:eastAsia="黑体"/>
                <w:sz w:val="20"/>
                <w:szCs w:val="20"/>
              </w:rPr>
              <w:t>内容/事由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r>
              <w:rPr>
                <w:rFonts w:hint="eastAsia" w:ascii="宋体" w:hAnsi="宋体"/>
                <w:sz w:val="20"/>
                <w:szCs w:val="20"/>
              </w:rPr>
              <w:t>……（核发机关盖章）</w:t>
            </w:r>
          </w:p>
        </w:tc>
        <w:tc>
          <w:tcPr>
            <w:tcW w:w="5572" w:type="dxa"/>
            <w:vAlign w:val="center"/>
          </w:tcPr>
          <w:p>
            <w:pPr>
              <w:jc w:val="center"/>
              <w:rPr>
                <w:rFonts w:ascii="Times New Roman" w:hAnsi="Times New Roman"/>
                <w:sz w:val="20"/>
                <w:szCs w:val="20"/>
              </w:rPr>
            </w:pPr>
            <w:r>
              <w:rPr>
                <w:rFonts w:hint="eastAsia" w:ascii="宋体" w:hAnsi="宋体"/>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p>
        </w:tc>
        <w:tc>
          <w:tcPr>
            <w:tcW w:w="5572" w:type="dxa"/>
            <w:vAlign w:val="center"/>
          </w:tcPr>
          <w:p>
            <w:pPr>
              <w:jc w:val="center"/>
              <w:rPr>
                <w:rFonts w:ascii="Times New Roman" w:hAnsi="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p>
        </w:tc>
        <w:tc>
          <w:tcPr>
            <w:tcW w:w="5572" w:type="dxa"/>
            <w:vAlign w:val="center"/>
          </w:tcPr>
          <w:p>
            <w:pPr>
              <w:jc w:val="center"/>
              <w:rPr>
                <w:rFonts w:ascii="Times New Roman" w:hAnsi="Times New Roman"/>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950" w:type="dxa"/>
            <w:vAlign w:val="center"/>
          </w:tcPr>
          <w:p>
            <w:pPr>
              <w:jc w:val="center"/>
              <w:rPr>
                <w:rFonts w:ascii="Times New Roman" w:hAnsi="Times New Roman"/>
                <w:sz w:val="20"/>
                <w:szCs w:val="20"/>
              </w:rPr>
            </w:pPr>
          </w:p>
        </w:tc>
        <w:tc>
          <w:tcPr>
            <w:tcW w:w="5572" w:type="dxa"/>
            <w:vAlign w:val="center"/>
          </w:tcPr>
          <w:p>
            <w:pPr>
              <w:jc w:val="center"/>
              <w:rPr>
                <w:rFonts w:ascii="Times New Roman" w:hAnsi="Times New Roman"/>
                <w:sz w:val="20"/>
                <w:szCs w:val="20"/>
              </w:rPr>
            </w:pPr>
          </w:p>
        </w:tc>
      </w:tr>
    </w:tbl>
    <w:p>
      <w:pPr>
        <w:spacing w:before="249" w:beforeLines="80"/>
        <w:rPr>
          <w:rFonts w:ascii="宋体" w:hAnsi="宋体"/>
        </w:rPr>
      </w:pPr>
      <w:r>
        <w:rPr>
          <w:rFonts w:hint="eastAsia" w:ascii="宋体" w:hAnsi="宋体"/>
        </w:rPr>
        <w:t>注1：在排污许可证有效期内，排污单位的名称、注册地址、法定代表人或者主要负责人等基本信息或者排放口位置、排放去向、排放浓度、排放量等许可事项发生变化的，以及进行新改扩建项目，应当提出变更申请。</w:t>
      </w:r>
    </w:p>
    <w:p>
      <w:pPr>
        <w:rPr>
          <w:rFonts w:ascii="宋体" w:hAnsi="宋体"/>
        </w:rPr>
      </w:pPr>
      <w:r>
        <w:rPr>
          <w:rFonts w:hint="eastAsia" w:ascii="宋体" w:hAnsi="宋体"/>
        </w:rPr>
        <w:t>注2：对于基本信息等简单的变更和仅延续时可只填写本表格，仅打印本表格，并盖章。复杂的变更根据实际情况，应在相应表格中进行填写，重新打印许可证副本</w:t>
      </w:r>
    </w:p>
    <w:p>
      <w:pPr>
        <w:spacing w:before="312" w:beforeLines="100"/>
        <w:ind w:firstLine="600" w:firstLineChars="200"/>
        <w:outlineLvl w:val="0"/>
        <w:rPr>
          <w:rFonts w:ascii="黑体" w:hAnsi="黑体" w:eastAsia="黑体"/>
          <w:sz w:val="30"/>
          <w:szCs w:val="30"/>
        </w:rPr>
      </w:pPr>
      <w:bookmarkStart w:id="161" w:name="_Toc453588950"/>
      <w:bookmarkStart w:id="162" w:name="_Toc453085199"/>
      <w:bookmarkStart w:id="163" w:name="_Toc460861193"/>
      <w:bookmarkStart w:id="164" w:name="_Toc461287201"/>
      <w:bookmarkStart w:id="165" w:name="_Toc461287289"/>
      <w:bookmarkStart w:id="166" w:name="_Toc492498862"/>
      <w:bookmarkStart w:id="167" w:name="_Toc461287676"/>
      <w:bookmarkStart w:id="168" w:name="_Toc461287318"/>
      <w:bookmarkStart w:id="169" w:name="_Toc476229963"/>
      <w:r>
        <w:rPr>
          <w:rFonts w:ascii="黑体" w:hAnsi="黑体" w:eastAsia="黑体"/>
          <w:sz w:val="30"/>
          <w:szCs w:val="30"/>
        </w:rPr>
        <w:t>六、其他</w:t>
      </w:r>
      <w:r>
        <w:rPr>
          <w:rFonts w:hint="eastAsia" w:ascii="黑体" w:hAnsi="黑体" w:eastAsia="黑体"/>
          <w:sz w:val="30"/>
          <w:szCs w:val="30"/>
        </w:rPr>
        <w:t>许可</w:t>
      </w:r>
      <w:r>
        <w:rPr>
          <w:rFonts w:ascii="黑体" w:hAnsi="黑体" w:eastAsia="黑体"/>
          <w:sz w:val="30"/>
          <w:szCs w:val="30"/>
        </w:rPr>
        <w:t>内容</w:t>
      </w:r>
    </w:p>
    <w:tbl>
      <w:tblPr>
        <w:tblStyle w:val="9"/>
        <w:tblW w:w="8522" w:type="dxa"/>
        <w:tblInd w:w="0" w:type="dxa"/>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none" w:color="FF0000" w:sz="0" w:space="0"/>
            <w:left w:val="none" w:color="FF0000" w:sz="0" w:space="0"/>
            <w:bottom w:val="none" w:color="FF0000" w:sz="0" w:space="0"/>
            <w:right w:val="none" w:color="FF0000"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8522" w:type="dxa"/>
            <w:vAlign w:val="top"/>
          </w:tcPr>
          <w:p>
            <w:pPr>
              <w:spacing w:line="360" w:lineRule="auto"/>
              <w:ind w:firstLine="630" w:firstLineChars="300"/>
              <w:rPr>
                <w:rFonts w:ascii="Times New Roman" w:hAnsi="Times New Roman"/>
                <w:sz w:val="24"/>
              </w:rPr>
            </w:pPr>
            <w:r>
              <w:rPr>
                <w:rFonts w:hint="eastAsia" w:ascii="宋体" w:hAnsi="宋体"/>
              </w:rPr>
              <w:t>直接编辑或者上传附件。</w:t>
            </w:r>
          </w:p>
        </w:tc>
      </w:tr>
    </w:tbl>
    <w:p>
      <w:pPr>
        <w:spacing w:before="312" w:beforeLines="100"/>
        <w:ind w:firstLine="562" w:firstLineChars="200"/>
        <w:outlineLvl w:val="0"/>
        <w:rPr>
          <w:rFonts w:ascii="Times New Roman" w:hAnsi="Times New Roman"/>
          <w:b/>
          <w:sz w:val="28"/>
        </w:rPr>
        <w:sectPr>
          <w:footerReference r:id="rId14" w:type="default"/>
          <w:pgSz w:w="11906" w:h="16838"/>
          <w:pgMar w:top="1440" w:right="1800" w:bottom="1440" w:left="1800" w:header="851" w:footer="992" w:gutter="0"/>
          <w:cols w:space="720" w:num="1"/>
          <w:docGrid w:type="lines" w:linePitch="312" w:charSpace="0"/>
        </w:sectPr>
      </w:pPr>
    </w:p>
    <w:p>
      <w:pPr>
        <w:spacing w:line="336" w:lineRule="auto"/>
        <w:ind w:firstLine="600" w:firstLineChars="200"/>
        <w:outlineLvl w:val="0"/>
        <w:rPr>
          <w:rFonts w:ascii="黑体" w:hAnsi="黑体" w:eastAsia="黑体"/>
          <w:sz w:val="30"/>
          <w:szCs w:val="30"/>
        </w:rPr>
      </w:pPr>
      <w:bookmarkStart w:id="170" w:name="_Toc461287656"/>
      <w:bookmarkStart w:id="171" w:name="_Toc461287298"/>
      <w:bookmarkStart w:id="172" w:name="_Toc492498841"/>
      <w:bookmarkStart w:id="173" w:name="_Toc461287181"/>
      <w:bookmarkStart w:id="174" w:name="_Toc461287269"/>
      <w:bookmarkStart w:id="175" w:name="_Toc476229942"/>
      <w:r>
        <w:rPr>
          <w:rFonts w:hint="eastAsia" w:ascii="黑体" w:hAnsi="黑体" w:eastAsia="黑体"/>
          <w:sz w:val="30"/>
          <w:szCs w:val="30"/>
        </w:rPr>
        <w:t>七、排污单位登记信息</w:t>
      </w:r>
    </w:p>
    <w:p>
      <w:pPr>
        <w:suppressLineNumbers/>
        <w:topLinePunct/>
        <w:adjustRightInd w:val="0"/>
        <w:snapToGrid w:val="0"/>
        <w:spacing w:line="336" w:lineRule="auto"/>
        <w:ind w:firstLine="602" w:firstLineChars="200"/>
        <w:outlineLvl w:val="0"/>
        <w:rPr>
          <w:rFonts w:ascii="楷体_GB2312" w:hAnsi="Times New Roman" w:eastAsia="楷体_GB2312"/>
          <w:b/>
          <w:color w:val="000000"/>
          <w:sz w:val="30"/>
        </w:rPr>
      </w:pPr>
      <w:r>
        <w:rPr>
          <w:rFonts w:hint="eastAsia" w:ascii="楷体_GB2312" w:hAnsi="Times New Roman" w:eastAsia="楷体_GB2312"/>
          <w:b/>
          <w:color w:val="000000"/>
          <w:sz w:val="30"/>
        </w:rPr>
        <w:t>（一）主要产品及产能</w:t>
      </w:r>
      <w:bookmarkEnd w:id="170"/>
      <w:bookmarkEnd w:id="171"/>
      <w:bookmarkEnd w:id="172"/>
      <w:bookmarkEnd w:id="173"/>
      <w:bookmarkEnd w:id="174"/>
      <w:bookmarkEnd w:id="175"/>
    </w:p>
    <w:p>
      <w:pPr>
        <w:adjustRightInd w:val="0"/>
        <w:snapToGrid w:val="0"/>
        <w:spacing w:after="249" w:afterLines="80"/>
        <w:jc w:val="center"/>
        <w:rPr>
          <w:rFonts w:ascii="仿宋_GB2312" w:hAnsi="黑体" w:eastAsia="仿宋_GB2312"/>
          <w:b/>
          <w:color w:val="000000"/>
          <w:kern w:val="0"/>
          <w:sz w:val="24"/>
          <w:szCs w:val="24"/>
        </w:rPr>
      </w:pPr>
      <w:bookmarkStart w:id="176" w:name="_Toc453085179"/>
      <w:bookmarkStart w:id="177" w:name="_Toc460861174"/>
      <w:bookmarkStart w:id="178" w:name="_Toc453588930"/>
      <w:r>
        <w:rPr>
          <w:rFonts w:hint="eastAsia" w:ascii="仿宋_GB2312" w:hAnsi="黑体" w:eastAsia="仿宋_GB2312"/>
          <w:b/>
          <w:color w:val="000000"/>
          <w:kern w:val="0"/>
          <w:sz w:val="24"/>
          <w:szCs w:val="24"/>
        </w:rPr>
        <w:t>表</w:t>
      </w:r>
      <w:r>
        <w:rPr>
          <w:rFonts w:ascii="仿宋_GB2312" w:hAnsi="黑体" w:eastAsia="仿宋_GB2312"/>
          <w:b/>
          <w:color w:val="000000"/>
          <w:kern w:val="0"/>
          <w:sz w:val="24"/>
          <w:szCs w:val="24"/>
        </w:rPr>
        <w:t>16</w:t>
      </w:r>
      <w:r>
        <w:rPr>
          <w:rFonts w:hint="eastAsia" w:ascii="仿宋_GB2312" w:hAnsi="黑体" w:eastAsia="仿宋_GB2312"/>
          <w:b/>
          <w:color w:val="000000"/>
          <w:kern w:val="0"/>
          <w:sz w:val="24"/>
          <w:szCs w:val="24"/>
        </w:rPr>
        <w:t>　主要产品及产能信息表</w:t>
      </w:r>
    </w:p>
    <w:tbl>
      <w:tblPr>
        <w:tblStyle w:val="9"/>
        <w:tblW w:w="14572" w:type="dxa"/>
        <w:jc w:val="center"/>
        <w:tblInd w:w="21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510"/>
        <w:gridCol w:w="883"/>
        <w:gridCol w:w="1099"/>
        <w:gridCol w:w="1264"/>
        <w:gridCol w:w="1084"/>
        <w:gridCol w:w="1084"/>
        <w:gridCol w:w="1084"/>
        <w:gridCol w:w="1084"/>
        <w:gridCol w:w="1264"/>
        <w:gridCol w:w="1087"/>
        <w:gridCol w:w="1148"/>
        <w:gridCol w:w="1035"/>
        <w:gridCol w:w="1234"/>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510"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序号</w:t>
            </w:r>
          </w:p>
        </w:tc>
        <w:tc>
          <w:tcPr>
            <w:tcW w:w="883"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主要生产单元名称</w:t>
            </w:r>
          </w:p>
        </w:tc>
        <w:tc>
          <w:tcPr>
            <w:tcW w:w="1099"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主要工艺名称</w:t>
            </w:r>
          </w:p>
        </w:tc>
        <w:tc>
          <w:tcPr>
            <w:tcW w:w="126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生产设施</w:t>
            </w:r>
          </w:p>
          <w:p>
            <w:pPr>
              <w:adjustRightInd w:val="0"/>
              <w:snapToGrid w:val="0"/>
              <w:jc w:val="center"/>
              <w:rPr>
                <w:rFonts w:ascii="黑体" w:hAnsi="宋体" w:eastAsia="黑体"/>
                <w:sz w:val="20"/>
                <w:szCs w:val="20"/>
              </w:rPr>
            </w:pPr>
            <w:r>
              <w:rPr>
                <w:rFonts w:hint="eastAsia" w:ascii="黑体" w:hAnsi="宋体" w:eastAsia="黑体"/>
                <w:sz w:val="20"/>
                <w:szCs w:val="20"/>
              </w:rPr>
              <w:t>名称</w:t>
            </w:r>
          </w:p>
        </w:tc>
        <w:tc>
          <w:tcPr>
            <w:tcW w:w="108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生产设施编号</w:t>
            </w:r>
          </w:p>
        </w:tc>
        <w:tc>
          <w:tcPr>
            <w:tcW w:w="3252" w:type="dxa"/>
            <w:gridSpan w:val="3"/>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设施参数</w:t>
            </w:r>
          </w:p>
        </w:tc>
        <w:tc>
          <w:tcPr>
            <w:tcW w:w="126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产品</w:t>
            </w:r>
          </w:p>
          <w:p>
            <w:pPr>
              <w:adjustRightInd w:val="0"/>
              <w:snapToGrid w:val="0"/>
              <w:jc w:val="center"/>
              <w:rPr>
                <w:rFonts w:ascii="黑体" w:hAnsi="宋体" w:eastAsia="黑体"/>
                <w:sz w:val="20"/>
                <w:szCs w:val="20"/>
              </w:rPr>
            </w:pPr>
            <w:r>
              <w:rPr>
                <w:rFonts w:hint="eastAsia" w:ascii="黑体" w:hAnsi="宋体" w:eastAsia="黑体"/>
                <w:sz w:val="20"/>
                <w:szCs w:val="20"/>
              </w:rPr>
              <w:t>名称</w:t>
            </w:r>
          </w:p>
        </w:tc>
        <w:tc>
          <w:tcPr>
            <w:tcW w:w="1087"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生产</w:t>
            </w:r>
          </w:p>
          <w:p>
            <w:pPr>
              <w:adjustRightInd w:val="0"/>
              <w:snapToGrid w:val="0"/>
              <w:jc w:val="center"/>
              <w:rPr>
                <w:rFonts w:ascii="黑体" w:hAnsi="宋体" w:eastAsia="黑体"/>
                <w:sz w:val="20"/>
                <w:szCs w:val="20"/>
              </w:rPr>
            </w:pPr>
            <w:r>
              <w:rPr>
                <w:rFonts w:hint="eastAsia" w:ascii="黑体" w:hAnsi="宋体" w:eastAsia="黑体"/>
                <w:sz w:val="20"/>
                <w:szCs w:val="20"/>
              </w:rPr>
              <w:t>能力</w:t>
            </w:r>
          </w:p>
        </w:tc>
        <w:tc>
          <w:tcPr>
            <w:tcW w:w="1148"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计量</w:t>
            </w:r>
          </w:p>
          <w:p>
            <w:pPr>
              <w:adjustRightInd w:val="0"/>
              <w:snapToGrid w:val="0"/>
              <w:jc w:val="center"/>
              <w:rPr>
                <w:rFonts w:ascii="黑体" w:hAnsi="宋体" w:eastAsia="黑体"/>
                <w:sz w:val="20"/>
                <w:szCs w:val="20"/>
              </w:rPr>
            </w:pPr>
            <w:r>
              <w:rPr>
                <w:rFonts w:hint="eastAsia" w:ascii="黑体" w:hAnsi="宋体" w:eastAsia="黑体"/>
                <w:sz w:val="20"/>
                <w:szCs w:val="20"/>
              </w:rPr>
              <w:t>单位</w:t>
            </w:r>
          </w:p>
        </w:tc>
        <w:tc>
          <w:tcPr>
            <w:tcW w:w="1035" w:type="dxa"/>
            <w:vMerge w:val="restart"/>
            <w:vAlign w:val="center"/>
          </w:tcPr>
          <w:p>
            <w:pPr>
              <w:adjustRightInd w:val="0"/>
              <w:snapToGrid w:val="0"/>
              <w:jc w:val="center"/>
              <w:rPr>
                <w:rFonts w:hint="eastAsia" w:ascii="黑体" w:hAnsi="宋体" w:eastAsia="黑体"/>
                <w:sz w:val="20"/>
                <w:szCs w:val="20"/>
              </w:rPr>
            </w:pPr>
            <w:r>
              <w:rPr>
                <w:rFonts w:hint="eastAsia" w:ascii="黑体" w:hAnsi="宋体" w:eastAsia="黑体"/>
                <w:sz w:val="20"/>
                <w:szCs w:val="20"/>
              </w:rPr>
              <w:t>设计年</w:t>
            </w:r>
          </w:p>
          <w:p>
            <w:pPr>
              <w:adjustRightInd w:val="0"/>
              <w:snapToGrid w:val="0"/>
              <w:jc w:val="center"/>
              <w:rPr>
                <w:rFonts w:ascii="黑体" w:hAnsi="宋体" w:eastAsia="黑体"/>
                <w:sz w:val="20"/>
                <w:szCs w:val="20"/>
              </w:rPr>
            </w:pPr>
            <w:r>
              <w:rPr>
                <w:rFonts w:hint="eastAsia" w:ascii="黑体" w:hAnsi="宋体" w:eastAsia="黑体"/>
                <w:sz w:val="20"/>
                <w:szCs w:val="20"/>
              </w:rPr>
              <w:t>生产时间（h）</w:t>
            </w:r>
          </w:p>
        </w:tc>
        <w:tc>
          <w:tcPr>
            <w:tcW w:w="1234"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是否属于淘汰或落后生产工艺装备、落后产品</w:t>
            </w:r>
          </w:p>
        </w:tc>
        <w:tc>
          <w:tcPr>
            <w:tcW w:w="712" w:type="dxa"/>
            <w:vMerge w:val="restart"/>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89" w:hRule="atLeast"/>
          <w:jc w:val="center"/>
        </w:trPr>
        <w:tc>
          <w:tcPr>
            <w:tcW w:w="510" w:type="dxa"/>
            <w:vMerge w:val="continue"/>
            <w:vAlign w:val="center"/>
          </w:tcPr>
          <w:p>
            <w:pPr>
              <w:adjustRightInd w:val="0"/>
              <w:snapToGrid w:val="0"/>
              <w:jc w:val="center"/>
              <w:rPr>
                <w:rFonts w:ascii="黑体" w:hAnsi="宋体" w:eastAsia="黑体"/>
                <w:sz w:val="20"/>
                <w:szCs w:val="20"/>
              </w:rPr>
            </w:pPr>
          </w:p>
        </w:tc>
        <w:tc>
          <w:tcPr>
            <w:tcW w:w="883" w:type="dxa"/>
            <w:vMerge w:val="continue"/>
            <w:vAlign w:val="center"/>
          </w:tcPr>
          <w:p>
            <w:pPr>
              <w:adjustRightInd w:val="0"/>
              <w:snapToGrid w:val="0"/>
              <w:jc w:val="center"/>
              <w:rPr>
                <w:rFonts w:ascii="黑体" w:hAnsi="宋体" w:eastAsia="黑体"/>
                <w:sz w:val="20"/>
                <w:szCs w:val="20"/>
              </w:rPr>
            </w:pPr>
          </w:p>
        </w:tc>
        <w:tc>
          <w:tcPr>
            <w:tcW w:w="1099" w:type="dxa"/>
            <w:vMerge w:val="continue"/>
            <w:vAlign w:val="center"/>
          </w:tcPr>
          <w:p>
            <w:pPr>
              <w:adjustRightInd w:val="0"/>
              <w:snapToGrid w:val="0"/>
              <w:jc w:val="center"/>
              <w:rPr>
                <w:rFonts w:ascii="黑体" w:hAnsi="宋体" w:eastAsia="黑体"/>
                <w:sz w:val="20"/>
                <w:szCs w:val="20"/>
              </w:rPr>
            </w:pPr>
          </w:p>
        </w:tc>
        <w:tc>
          <w:tcPr>
            <w:tcW w:w="1264" w:type="dxa"/>
            <w:vMerge w:val="continue"/>
            <w:vAlign w:val="center"/>
          </w:tcPr>
          <w:p>
            <w:pPr>
              <w:adjustRightInd w:val="0"/>
              <w:snapToGrid w:val="0"/>
              <w:jc w:val="center"/>
              <w:rPr>
                <w:rFonts w:ascii="黑体" w:hAnsi="宋体" w:eastAsia="黑体"/>
                <w:sz w:val="20"/>
                <w:szCs w:val="20"/>
              </w:rPr>
            </w:pPr>
          </w:p>
        </w:tc>
        <w:tc>
          <w:tcPr>
            <w:tcW w:w="1084" w:type="dxa"/>
            <w:vMerge w:val="continue"/>
            <w:vAlign w:val="center"/>
          </w:tcPr>
          <w:p>
            <w:pPr>
              <w:adjustRightInd w:val="0"/>
              <w:snapToGrid w:val="0"/>
              <w:jc w:val="center"/>
              <w:rPr>
                <w:rFonts w:ascii="黑体" w:hAnsi="宋体" w:eastAsia="黑体"/>
                <w:sz w:val="20"/>
                <w:szCs w:val="20"/>
              </w:rPr>
            </w:pPr>
          </w:p>
        </w:tc>
        <w:tc>
          <w:tcPr>
            <w:tcW w:w="1084" w:type="dxa"/>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参数名称</w:t>
            </w:r>
          </w:p>
        </w:tc>
        <w:tc>
          <w:tcPr>
            <w:tcW w:w="1084" w:type="dxa"/>
            <w:vAlign w:val="center"/>
          </w:tcPr>
          <w:p>
            <w:pPr>
              <w:adjustRightInd w:val="0"/>
              <w:snapToGrid w:val="0"/>
              <w:jc w:val="center"/>
              <w:rPr>
                <w:rFonts w:ascii="黑体" w:hAnsi="宋体" w:eastAsia="黑体"/>
                <w:spacing w:val="-12"/>
                <w:sz w:val="20"/>
                <w:szCs w:val="20"/>
              </w:rPr>
            </w:pPr>
            <w:r>
              <w:rPr>
                <w:rFonts w:hint="eastAsia" w:ascii="黑体" w:hAnsi="宋体" w:eastAsia="黑体"/>
                <w:spacing w:val="-12"/>
                <w:sz w:val="20"/>
                <w:szCs w:val="20"/>
              </w:rPr>
              <w:t>设计值</w:t>
            </w:r>
          </w:p>
        </w:tc>
        <w:tc>
          <w:tcPr>
            <w:tcW w:w="1084" w:type="dxa"/>
            <w:vAlign w:val="center"/>
          </w:tcPr>
          <w:p>
            <w:pPr>
              <w:adjustRightInd w:val="0"/>
              <w:snapToGrid w:val="0"/>
              <w:jc w:val="center"/>
              <w:rPr>
                <w:rFonts w:ascii="黑体" w:hAnsi="宋体" w:eastAsia="黑体"/>
                <w:sz w:val="20"/>
                <w:szCs w:val="20"/>
              </w:rPr>
            </w:pPr>
            <w:r>
              <w:rPr>
                <w:rFonts w:hint="eastAsia" w:ascii="黑体" w:hAnsi="宋体" w:eastAsia="黑体"/>
                <w:sz w:val="20"/>
                <w:szCs w:val="20"/>
              </w:rPr>
              <w:t>计量单位</w:t>
            </w:r>
          </w:p>
        </w:tc>
        <w:tc>
          <w:tcPr>
            <w:tcW w:w="1264" w:type="dxa"/>
            <w:vMerge w:val="continue"/>
            <w:vAlign w:val="center"/>
          </w:tcPr>
          <w:p>
            <w:pPr>
              <w:adjustRightInd w:val="0"/>
              <w:snapToGrid w:val="0"/>
              <w:jc w:val="center"/>
              <w:rPr>
                <w:rFonts w:ascii="黑体" w:hAnsi="宋体" w:eastAsia="黑体"/>
                <w:sz w:val="20"/>
                <w:szCs w:val="20"/>
              </w:rPr>
            </w:pPr>
          </w:p>
        </w:tc>
        <w:tc>
          <w:tcPr>
            <w:tcW w:w="1087" w:type="dxa"/>
            <w:vMerge w:val="continue"/>
            <w:vAlign w:val="center"/>
          </w:tcPr>
          <w:p>
            <w:pPr>
              <w:adjustRightInd w:val="0"/>
              <w:snapToGrid w:val="0"/>
              <w:jc w:val="center"/>
              <w:rPr>
                <w:rFonts w:ascii="黑体" w:hAnsi="宋体" w:eastAsia="黑体"/>
                <w:sz w:val="20"/>
                <w:szCs w:val="20"/>
              </w:rPr>
            </w:pPr>
          </w:p>
        </w:tc>
        <w:tc>
          <w:tcPr>
            <w:tcW w:w="1148" w:type="dxa"/>
            <w:vMerge w:val="continue"/>
            <w:vAlign w:val="center"/>
          </w:tcPr>
          <w:p>
            <w:pPr>
              <w:adjustRightInd w:val="0"/>
              <w:snapToGrid w:val="0"/>
              <w:jc w:val="center"/>
              <w:rPr>
                <w:rFonts w:ascii="黑体" w:hAnsi="宋体" w:eastAsia="黑体"/>
                <w:sz w:val="20"/>
                <w:szCs w:val="20"/>
              </w:rPr>
            </w:pPr>
          </w:p>
        </w:tc>
        <w:tc>
          <w:tcPr>
            <w:tcW w:w="1035" w:type="dxa"/>
            <w:vMerge w:val="continue"/>
            <w:vAlign w:val="center"/>
          </w:tcPr>
          <w:p>
            <w:pPr>
              <w:adjustRightInd w:val="0"/>
              <w:snapToGrid w:val="0"/>
              <w:jc w:val="center"/>
              <w:rPr>
                <w:rFonts w:ascii="黑体" w:hAnsi="宋体" w:eastAsia="黑体"/>
                <w:sz w:val="20"/>
                <w:szCs w:val="20"/>
              </w:rPr>
            </w:pPr>
          </w:p>
        </w:tc>
        <w:tc>
          <w:tcPr>
            <w:tcW w:w="1234" w:type="dxa"/>
            <w:vMerge w:val="continue"/>
            <w:vAlign w:val="center"/>
          </w:tcPr>
          <w:p>
            <w:pPr>
              <w:adjustRightInd w:val="0"/>
              <w:snapToGrid w:val="0"/>
              <w:jc w:val="center"/>
              <w:rPr>
                <w:rFonts w:ascii="黑体" w:hAnsi="宋体" w:eastAsia="黑体"/>
                <w:sz w:val="20"/>
                <w:szCs w:val="20"/>
              </w:rPr>
            </w:pPr>
          </w:p>
        </w:tc>
        <w:tc>
          <w:tcPr>
            <w:tcW w:w="712" w:type="dxa"/>
            <w:vMerge w:val="continue"/>
            <w:vAlign w:val="center"/>
          </w:tcPr>
          <w:p>
            <w:pPr>
              <w:adjustRightInd w:val="0"/>
              <w:snapToGrid w:val="0"/>
              <w:jc w:val="center"/>
              <w:rPr>
                <w:rFonts w:ascii="黑体" w:hAnsi="宋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721" w:hRule="atLeast"/>
          <w:jc w:val="center"/>
        </w:trPr>
        <w:tc>
          <w:tcPr>
            <w:tcW w:w="510" w:type="dxa"/>
            <w:vAlign w:val="center"/>
          </w:tcPr>
          <w:p>
            <w:pPr>
              <w:adjustRightInd w:val="0"/>
              <w:snapToGrid w:val="0"/>
              <w:jc w:val="center"/>
              <w:rPr>
                <w:rFonts w:ascii="宋体" w:hAnsi="宋体"/>
                <w:sz w:val="20"/>
                <w:szCs w:val="20"/>
              </w:rPr>
            </w:pPr>
          </w:p>
        </w:tc>
        <w:tc>
          <w:tcPr>
            <w:tcW w:w="883" w:type="dxa"/>
            <w:vAlign w:val="center"/>
          </w:tcPr>
          <w:p>
            <w:pPr>
              <w:adjustRightInd w:val="0"/>
              <w:snapToGrid w:val="0"/>
              <w:jc w:val="center"/>
              <w:rPr>
                <w:rFonts w:ascii="宋体" w:hAnsi="宋体"/>
                <w:sz w:val="20"/>
                <w:szCs w:val="20"/>
              </w:rPr>
            </w:pPr>
          </w:p>
        </w:tc>
        <w:tc>
          <w:tcPr>
            <w:tcW w:w="1099" w:type="dxa"/>
            <w:vAlign w:val="center"/>
          </w:tcPr>
          <w:p>
            <w:pPr>
              <w:adjustRightInd w:val="0"/>
              <w:snapToGrid w:val="0"/>
              <w:jc w:val="center"/>
              <w:rPr>
                <w:rFonts w:ascii="宋体" w:hAnsi="宋体"/>
                <w:sz w:val="20"/>
                <w:szCs w:val="20"/>
              </w:rPr>
            </w:pPr>
          </w:p>
        </w:tc>
        <w:tc>
          <w:tcPr>
            <w:tcW w:w="126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084" w:type="dxa"/>
            <w:vAlign w:val="center"/>
          </w:tcPr>
          <w:p>
            <w:pPr>
              <w:adjustRightInd w:val="0"/>
              <w:snapToGrid w:val="0"/>
              <w:jc w:val="center"/>
              <w:rPr>
                <w:rFonts w:ascii="宋体" w:hAnsi="宋体"/>
                <w:sz w:val="20"/>
                <w:szCs w:val="20"/>
              </w:rPr>
            </w:pPr>
          </w:p>
        </w:tc>
        <w:tc>
          <w:tcPr>
            <w:tcW w:w="1264" w:type="dxa"/>
            <w:vAlign w:val="center"/>
          </w:tcPr>
          <w:p>
            <w:pPr>
              <w:adjustRightInd w:val="0"/>
              <w:snapToGrid w:val="0"/>
              <w:jc w:val="center"/>
              <w:rPr>
                <w:rFonts w:ascii="宋体" w:hAnsi="宋体"/>
                <w:sz w:val="20"/>
                <w:szCs w:val="20"/>
              </w:rPr>
            </w:pPr>
          </w:p>
        </w:tc>
        <w:tc>
          <w:tcPr>
            <w:tcW w:w="1087" w:type="dxa"/>
            <w:vAlign w:val="center"/>
          </w:tcPr>
          <w:p>
            <w:pPr>
              <w:adjustRightInd w:val="0"/>
              <w:snapToGrid w:val="0"/>
              <w:jc w:val="center"/>
              <w:rPr>
                <w:rFonts w:ascii="宋体" w:hAnsi="宋体"/>
                <w:sz w:val="20"/>
                <w:szCs w:val="20"/>
              </w:rPr>
            </w:pPr>
          </w:p>
        </w:tc>
        <w:tc>
          <w:tcPr>
            <w:tcW w:w="1148" w:type="dxa"/>
            <w:vAlign w:val="center"/>
          </w:tcPr>
          <w:p>
            <w:pPr>
              <w:adjustRightInd w:val="0"/>
              <w:snapToGrid w:val="0"/>
              <w:jc w:val="center"/>
              <w:rPr>
                <w:rFonts w:ascii="宋体" w:hAnsi="宋体"/>
                <w:sz w:val="20"/>
                <w:szCs w:val="20"/>
              </w:rPr>
            </w:pPr>
          </w:p>
        </w:tc>
        <w:tc>
          <w:tcPr>
            <w:tcW w:w="1035" w:type="dxa"/>
            <w:vAlign w:val="center"/>
          </w:tcPr>
          <w:p>
            <w:pPr>
              <w:adjustRightInd w:val="0"/>
              <w:snapToGrid w:val="0"/>
              <w:jc w:val="center"/>
              <w:rPr>
                <w:rFonts w:ascii="宋体" w:hAnsi="宋体"/>
                <w:sz w:val="20"/>
                <w:szCs w:val="20"/>
              </w:rPr>
            </w:pPr>
          </w:p>
        </w:tc>
        <w:tc>
          <w:tcPr>
            <w:tcW w:w="1234" w:type="dxa"/>
            <w:vAlign w:val="center"/>
          </w:tcPr>
          <w:p>
            <w:pPr>
              <w:adjustRightInd w:val="0"/>
              <w:snapToGrid w:val="0"/>
              <w:jc w:val="center"/>
              <w:rPr>
                <w:rFonts w:ascii="宋体" w:hAnsi="宋体"/>
                <w:snapToGrid w:val="0"/>
                <w:kern w:val="20"/>
                <w:sz w:val="20"/>
                <w:szCs w:val="20"/>
              </w:rPr>
            </w:pPr>
            <w:r>
              <w:rPr>
                <w:rFonts w:ascii="宋体" w:hAnsi="宋体"/>
                <w:sz w:val="20"/>
                <w:szCs w:val="20"/>
              </w:rPr>
              <w:t>□</w:t>
            </w:r>
            <w:r>
              <w:rPr>
                <w:rFonts w:hint="eastAsia" w:ascii="宋体" w:hAnsi="宋体"/>
                <w:sz w:val="20"/>
                <w:szCs w:val="20"/>
              </w:rPr>
              <w:t>是</w:t>
            </w:r>
          </w:p>
          <w:p>
            <w:pPr>
              <w:adjustRightInd w:val="0"/>
              <w:snapToGrid w:val="0"/>
              <w:jc w:val="center"/>
              <w:rPr>
                <w:rFonts w:ascii="宋体" w:hAnsi="宋体"/>
                <w:sz w:val="20"/>
                <w:szCs w:val="20"/>
              </w:rPr>
            </w:pPr>
            <w:r>
              <w:rPr>
                <w:rFonts w:ascii="宋体" w:hAnsi="宋体"/>
                <w:sz w:val="20"/>
                <w:szCs w:val="20"/>
              </w:rPr>
              <w:t>□</w:t>
            </w:r>
            <w:r>
              <w:rPr>
                <w:rFonts w:hint="eastAsia" w:ascii="宋体" w:hAnsi="宋体"/>
                <w:sz w:val="20"/>
                <w:szCs w:val="20"/>
              </w:rPr>
              <w:t>否</w:t>
            </w:r>
          </w:p>
        </w:tc>
        <w:tc>
          <w:tcPr>
            <w:tcW w:w="712"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10" w:type="dxa"/>
            <w:vAlign w:val="center"/>
          </w:tcPr>
          <w:p>
            <w:pPr>
              <w:adjustRightInd w:val="0"/>
              <w:snapToGrid w:val="0"/>
              <w:jc w:val="center"/>
              <w:rPr>
                <w:rFonts w:ascii="宋体" w:hAnsi="宋体"/>
                <w:sz w:val="20"/>
                <w:szCs w:val="20"/>
              </w:rPr>
            </w:pPr>
          </w:p>
        </w:tc>
        <w:tc>
          <w:tcPr>
            <w:tcW w:w="883" w:type="dxa"/>
            <w:vAlign w:val="center"/>
          </w:tcPr>
          <w:p>
            <w:pPr>
              <w:adjustRightInd w:val="0"/>
              <w:snapToGrid w:val="0"/>
              <w:jc w:val="center"/>
              <w:rPr>
                <w:rFonts w:ascii="宋体" w:hAnsi="宋体"/>
                <w:sz w:val="20"/>
                <w:szCs w:val="20"/>
              </w:rPr>
            </w:pPr>
          </w:p>
        </w:tc>
        <w:tc>
          <w:tcPr>
            <w:tcW w:w="1099" w:type="dxa"/>
            <w:vAlign w:val="center"/>
          </w:tcPr>
          <w:p>
            <w:pPr>
              <w:adjustRightInd w:val="0"/>
              <w:snapToGrid w:val="0"/>
              <w:jc w:val="center"/>
              <w:rPr>
                <w:rFonts w:ascii="宋体" w:hAnsi="宋体"/>
                <w:sz w:val="20"/>
                <w:szCs w:val="20"/>
              </w:rPr>
            </w:pPr>
            <w:r>
              <w:rPr>
                <w:rFonts w:ascii="宋体" w:hAnsi="宋体"/>
                <w:sz w:val="20"/>
                <w:szCs w:val="20"/>
              </w:rPr>
              <w:t>……</w:t>
            </w:r>
          </w:p>
        </w:tc>
        <w:tc>
          <w:tcPr>
            <w:tcW w:w="126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084" w:type="dxa"/>
            <w:vAlign w:val="center"/>
          </w:tcPr>
          <w:p>
            <w:pPr>
              <w:adjustRightInd w:val="0"/>
              <w:snapToGrid w:val="0"/>
              <w:jc w:val="center"/>
              <w:rPr>
                <w:rFonts w:ascii="宋体" w:hAnsi="宋体"/>
                <w:sz w:val="20"/>
                <w:szCs w:val="20"/>
              </w:rPr>
            </w:pPr>
            <w:r>
              <w:rPr>
                <w:rFonts w:ascii="宋体" w:hAnsi="宋体"/>
                <w:sz w:val="20"/>
                <w:szCs w:val="20"/>
              </w:rPr>
              <w:t>……</w:t>
            </w:r>
          </w:p>
        </w:tc>
        <w:tc>
          <w:tcPr>
            <w:tcW w:w="1264" w:type="dxa"/>
            <w:vAlign w:val="center"/>
          </w:tcPr>
          <w:p>
            <w:pPr>
              <w:adjustRightInd w:val="0"/>
              <w:snapToGrid w:val="0"/>
              <w:jc w:val="center"/>
              <w:rPr>
                <w:rFonts w:ascii="宋体" w:hAnsi="宋体"/>
                <w:sz w:val="20"/>
                <w:szCs w:val="20"/>
              </w:rPr>
            </w:pPr>
            <w:r>
              <w:rPr>
                <w:rFonts w:ascii="宋体" w:hAnsi="宋体"/>
                <w:sz w:val="20"/>
                <w:szCs w:val="20"/>
              </w:rPr>
              <w:t>……</w:t>
            </w:r>
          </w:p>
        </w:tc>
        <w:tc>
          <w:tcPr>
            <w:tcW w:w="1087" w:type="dxa"/>
            <w:vAlign w:val="center"/>
          </w:tcPr>
          <w:p>
            <w:pPr>
              <w:adjustRightInd w:val="0"/>
              <w:snapToGrid w:val="0"/>
              <w:jc w:val="center"/>
              <w:rPr>
                <w:rFonts w:ascii="宋体" w:hAnsi="宋体"/>
                <w:sz w:val="20"/>
                <w:szCs w:val="20"/>
              </w:rPr>
            </w:pPr>
            <w:r>
              <w:rPr>
                <w:rFonts w:ascii="宋体" w:hAnsi="宋体"/>
                <w:sz w:val="20"/>
                <w:szCs w:val="20"/>
              </w:rPr>
              <w:t>……</w:t>
            </w:r>
          </w:p>
        </w:tc>
        <w:tc>
          <w:tcPr>
            <w:tcW w:w="1148" w:type="dxa"/>
            <w:vAlign w:val="center"/>
          </w:tcPr>
          <w:p>
            <w:pPr>
              <w:adjustRightInd w:val="0"/>
              <w:snapToGrid w:val="0"/>
              <w:jc w:val="center"/>
              <w:rPr>
                <w:rFonts w:ascii="宋体" w:hAnsi="宋体"/>
                <w:sz w:val="20"/>
                <w:szCs w:val="20"/>
              </w:rPr>
            </w:pPr>
            <w:r>
              <w:rPr>
                <w:rFonts w:ascii="宋体" w:hAnsi="宋体"/>
                <w:sz w:val="20"/>
                <w:szCs w:val="20"/>
              </w:rPr>
              <w:t>……</w:t>
            </w:r>
          </w:p>
        </w:tc>
        <w:tc>
          <w:tcPr>
            <w:tcW w:w="1035" w:type="dxa"/>
            <w:vAlign w:val="center"/>
          </w:tcPr>
          <w:p>
            <w:pPr>
              <w:adjustRightInd w:val="0"/>
              <w:snapToGrid w:val="0"/>
              <w:jc w:val="center"/>
              <w:rPr>
                <w:rFonts w:ascii="宋体" w:hAnsi="宋体"/>
                <w:sz w:val="20"/>
                <w:szCs w:val="20"/>
              </w:rPr>
            </w:pPr>
            <w:r>
              <w:rPr>
                <w:rFonts w:ascii="宋体" w:hAnsi="宋体"/>
                <w:sz w:val="20"/>
                <w:szCs w:val="20"/>
              </w:rPr>
              <w:t>……</w:t>
            </w:r>
          </w:p>
        </w:tc>
        <w:tc>
          <w:tcPr>
            <w:tcW w:w="1234" w:type="dxa"/>
            <w:vAlign w:val="top"/>
          </w:tcPr>
          <w:p>
            <w:pPr>
              <w:adjustRightInd w:val="0"/>
              <w:snapToGrid w:val="0"/>
              <w:jc w:val="center"/>
              <w:rPr>
                <w:rFonts w:ascii="宋体" w:hAnsi="宋体"/>
                <w:sz w:val="20"/>
                <w:szCs w:val="20"/>
              </w:rPr>
            </w:pPr>
            <w:r>
              <w:rPr>
                <w:rFonts w:ascii="宋体" w:hAnsi="宋体"/>
                <w:sz w:val="20"/>
                <w:szCs w:val="20"/>
              </w:rPr>
              <w:t>……</w:t>
            </w:r>
          </w:p>
        </w:tc>
        <w:tc>
          <w:tcPr>
            <w:tcW w:w="712" w:type="dxa"/>
            <w:vAlign w:val="center"/>
          </w:tcPr>
          <w:p>
            <w:pPr>
              <w:adjustRightInd w:val="0"/>
              <w:snapToGrid w:val="0"/>
              <w:jc w:val="center"/>
              <w:rPr>
                <w:rFonts w:ascii="宋体" w:hAnsi="宋体"/>
                <w:sz w:val="20"/>
                <w:szCs w:val="20"/>
              </w:rPr>
            </w:pPr>
          </w:p>
        </w:tc>
      </w:tr>
    </w:tbl>
    <w:p>
      <w:pPr>
        <w:suppressLineNumbers/>
        <w:topLinePunct/>
        <w:adjustRightInd w:val="0"/>
        <w:snapToGrid w:val="0"/>
        <w:spacing w:before="312" w:beforeLines="100" w:line="336" w:lineRule="auto"/>
        <w:ind w:firstLine="602" w:firstLineChars="200"/>
        <w:outlineLvl w:val="0"/>
        <w:rPr>
          <w:rFonts w:ascii="楷体_GB2312" w:hAnsi="Times New Roman" w:eastAsia="楷体_GB2312"/>
          <w:b/>
          <w:color w:val="000000"/>
          <w:sz w:val="30"/>
        </w:rPr>
      </w:pPr>
      <w:bookmarkStart w:id="179" w:name="BIAO2GT"/>
      <w:bookmarkEnd w:id="179"/>
      <w:bookmarkStart w:id="180" w:name="_Toc461287182"/>
      <w:bookmarkStart w:id="181" w:name="_Toc461287299"/>
      <w:bookmarkStart w:id="182" w:name="_Toc461287270"/>
      <w:bookmarkStart w:id="183" w:name="_Toc492498842"/>
      <w:bookmarkStart w:id="184" w:name="_Toc461287657"/>
      <w:bookmarkStart w:id="185" w:name="_Toc476229943"/>
      <w:r>
        <w:rPr>
          <w:rFonts w:ascii="楷体_GB2312" w:hAnsi="Times New Roman" w:eastAsia="楷体_GB2312"/>
          <w:b/>
          <w:color w:val="000000"/>
          <w:sz w:val="30"/>
        </w:rPr>
        <w:t>（</w:t>
      </w:r>
      <w:r>
        <w:rPr>
          <w:rFonts w:hint="eastAsia" w:ascii="楷体_GB2312" w:hAnsi="Times New Roman" w:eastAsia="楷体_GB2312"/>
          <w:b/>
          <w:color w:val="000000"/>
          <w:sz w:val="30"/>
        </w:rPr>
        <w:t>二</w:t>
      </w:r>
      <w:r>
        <w:rPr>
          <w:rFonts w:ascii="楷体_GB2312" w:hAnsi="Times New Roman" w:eastAsia="楷体_GB2312"/>
          <w:b/>
          <w:color w:val="000000"/>
          <w:sz w:val="30"/>
        </w:rPr>
        <w:t>）主要原辅材料及燃料</w:t>
      </w:r>
      <w:bookmarkEnd w:id="176"/>
      <w:bookmarkEnd w:id="177"/>
      <w:bookmarkEnd w:id="178"/>
      <w:bookmarkEnd w:id="180"/>
      <w:bookmarkEnd w:id="181"/>
      <w:bookmarkEnd w:id="182"/>
      <w:bookmarkEnd w:id="183"/>
      <w:bookmarkEnd w:id="184"/>
      <w:bookmarkEnd w:id="185"/>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17</w:t>
      </w:r>
      <w:r>
        <w:rPr>
          <w:rFonts w:ascii="仿宋_GB2312" w:hAnsi="黑体" w:eastAsia="仿宋_GB2312"/>
          <w:b/>
          <w:color w:val="000000"/>
          <w:kern w:val="0"/>
          <w:sz w:val="24"/>
          <w:szCs w:val="24"/>
        </w:rPr>
        <w:t xml:space="preserve">  主要原辅材料及燃料信息表</w:t>
      </w:r>
    </w:p>
    <w:tbl>
      <w:tblPr>
        <w:tblStyle w:val="9"/>
        <w:tblW w:w="14626" w:type="dxa"/>
        <w:tblInd w:w="-45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852"/>
        <w:gridCol w:w="1417"/>
        <w:gridCol w:w="1071"/>
        <w:gridCol w:w="1875"/>
        <w:gridCol w:w="1874"/>
        <w:gridCol w:w="2127"/>
        <w:gridCol w:w="1575"/>
        <w:gridCol w:w="15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26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序号</w:t>
            </w:r>
          </w:p>
        </w:tc>
        <w:tc>
          <w:tcPr>
            <w:tcW w:w="1852"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主要生产单元</w:t>
            </w:r>
          </w:p>
        </w:tc>
        <w:tc>
          <w:tcPr>
            <w:tcW w:w="141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种类</w:t>
            </w:r>
          </w:p>
        </w:tc>
        <w:tc>
          <w:tcPr>
            <w:tcW w:w="107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名称</w:t>
            </w:r>
          </w:p>
        </w:tc>
        <w:tc>
          <w:tcPr>
            <w:tcW w:w="18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设计年最大使</w:t>
            </w:r>
          </w:p>
          <w:p>
            <w:pPr>
              <w:adjustRightInd w:val="0"/>
              <w:snapToGrid w:val="0"/>
              <w:jc w:val="center"/>
              <w:rPr>
                <w:rFonts w:ascii="黑体" w:hAnsi="黑体" w:eastAsia="黑体"/>
                <w:sz w:val="20"/>
                <w:szCs w:val="20"/>
              </w:rPr>
            </w:pPr>
            <w:r>
              <w:rPr>
                <w:rFonts w:hint="eastAsia" w:ascii="黑体" w:hAnsi="黑体" w:eastAsia="黑体"/>
                <w:sz w:val="20"/>
                <w:szCs w:val="20"/>
              </w:rPr>
              <w:t>用量</w:t>
            </w:r>
          </w:p>
        </w:tc>
        <w:tc>
          <w:tcPr>
            <w:tcW w:w="1874" w:type="dxa"/>
            <w:vAlign w:val="center"/>
          </w:tcPr>
          <w:p>
            <w:pPr>
              <w:pStyle w:val="12"/>
              <w:jc w:val="center"/>
              <w:rPr>
                <w:rFonts w:ascii="黑体" w:hAnsi="黑体" w:eastAsia="黑体"/>
              </w:rPr>
            </w:pPr>
            <w:r>
              <w:rPr>
                <w:rFonts w:hint="eastAsia" w:ascii="黑体" w:hAnsi="黑体" w:eastAsia="黑体"/>
              </w:rPr>
              <w:t>计量单位</w:t>
            </w:r>
          </w:p>
        </w:tc>
        <w:tc>
          <w:tcPr>
            <w:tcW w:w="212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有毒有害物质</w:t>
            </w:r>
          </w:p>
        </w:tc>
        <w:tc>
          <w:tcPr>
            <w:tcW w:w="15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成分占比（%）</w:t>
            </w:r>
          </w:p>
        </w:tc>
        <w:tc>
          <w:tcPr>
            <w:tcW w:w="15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4626" w:type="dxa"/>
            <w:gridSpan w:val="9"/>
            <w:vAlign w:val="center"/>
          </w:tcPr>
          <w:p>
            <w:pPr>
              <w:adjustRightInd w:val="0"/>
              <w:snapToGrid w:val="0"/>
              <w:jc w:val="center"/>
              <w:rPr>
                <w:rFonts w:ascii="宋体" w:hAnsi="宋体"/>
                <w:b/>
                <w:sz w:val="20"/>
                <w:szCs w:val="20"/>
              </w:rPr>
            </w:pPr>
            <w:r>
              <w:rPr>
                <w:rFonts w:hint="eastAsia" w:ascii="宋体" w:hAnsi="宋体"/>
                <w:b/>
                <w:sz w:val="20"/>
                <w:szCs w:val="20"/>
              </w:rPr>
              <w:t>原料及辅料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52" w:type="dxa"/>
            <w:vAlign w:val="center"/>
          </w:tcPr>
          <w:p>
            <w:pPr>
              <w:adjustRightInd w:val="0"/>
              <w:snapToGrid w:val="0"/>
              <w:jc w:val="center"/>
              <w:rPr>
                <w:rFonts w:ascii="宋体" w:hAnsi="宋体"/>
                <w:sz w:val="20"/>
                <w:szCs w:val="20"/>
              </w:rPr>
            </w:pPr>
            <w:r>
              <w:rPr>
                <w:rFonts w:hint="eastAsia" w:ascii="宋体" w:hAnsi="宋体"/>
                <w:sz w:val="20"/>
                <w:szCs w:val="20"/>
              </w:rPr>
              <w:t>如有</w:t>
            </w:r>
          </w:p>
        </w:tc>
        <w:tc>
          <w:tcPr>
            <w:tcW w:w="1417" w:type="dxa"/>
            <w:vAlign w:val="center"/>
          </w:tcPr>
          <w:p>
            <w:pPr>
              <w:adjustRightInd w:val="0"/>
              <w:snapToGrid w:val="0"/>
              <w:jc w:val="center"/>
              <w:rPr>
                <w:rFonts w:ascii="宋体" w:hAnsi="宋体"/>
                <w:sz w:val="20"/>
                <w:szCs w:val="20"/>
              </w:rPr>
            </w:pPr>
            <w:r>
              <w:rPr>
                <w:rFonts w:hint="eastAsia" w:ascii="宋体" w:hAnsi="宋体"/>
                <w:sz w:val="20"/>
                <w:szCs w:val="20"/>
              </w:rPr>
              <w:t>□原料</w:t>
            </w:r>
          </w:p>
          <w:p>
            <w:pPr>
              <w:adjustRightInd w:val="0"/>
              <w:snapToGrid w:val="0"/>
              <w:jc w:val="center"/>
              <w:rPr>
                <w:rFonts w:ascii="宋体" w:hAnsi="宋体"/>
                <w:sz w:val="20"/>
                <w:szCs w:val="20"/>
              </w:rPr>
            </w:pPr>
            <w:r>
              <w:rPr>
                <w:rFonts w:hint="eastAsia" w:ascii="宋体" w:hAnsi="宋体"/>
                <w:sz w:val="20"/>
                <w:szCs w:val="20"/>
              </w:rPr>
              <w:t>□辅料</w:t>
            </w:r>
          </w:p>
        </w:tc>
        <w:tc>
          <w:tcPr>
            <w:tcW w:w="1071" w:type="dxa"/>
            <w:vAlign w:val="center"/>
          </w:tcPr>
          <w:p>
            <w:pPr>
              <w:adjustRightInd w:val="0"/>
              <w:snapToGrid w:val="0"/>
              <w:jc w:val="center"/>
              <w:rPr>
                <w:rFonts w:ascii="宋体" w:hAnsi="宋体"/>
                <w:sz w:val="20"/>
                <w:szCs w:val="20"/>
              </w:rPr>
            </w:pPr>
          </w:p>
        </w:tc>
        <w:tc>
          <w:tcPr>
            <w:tcW w:w="1875" w:type="dxa"/>
            <w:vAlign w:val="center"/>
          </w:tcPr>
          <w:p>
            <w:pPr>
              <w:adjustRightInd w:val="0"/>
              <w:snapToGrid w:val="0"/>
              <w:jc w:val="center"/>
              <w:rPr>
                <w:rFonts w:ascii="宋体" w:hAnsi="宋体"/>
                <w:sz w:val="20"/>
                <w:szCs w:val="20"/>
              </w:rPr>
            </w:pPr>
          </w:p>
        </w:tc>
        <w:tc>
          <w:tcPr>
            <w:tcW w:w="1874" w:type="dxa"/>
            <w:vAlign w:val="center"/>
          </w:tcPr>
          <w:p>
            <w:pPr>
              <w:adjustRightInd w:val="0"/>
              <w:snapToGrid w:val="0"/>
              <w:jc w:val="center"/>
              <w:rPr>
                <w:rFonts w:ascii="宋体" w:hAnsi="宋体"/>
                <w:sz w:val="20"/>
                <w:szCs w:val="20"/>
              </w:rPr>
            </w:pPr>
          </w:p>
        </w:tc>
        <w:tc>
          <w:tcPr>
            <w:tcW w:w="2127"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52"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417"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071" w:type="dxa"/>
            <w:vAlign w:val="center"/>
          </w:tcPr>
          <w:p>
            <w:pPr>
              <w:adjustRightInd w:val="0"/>
              <w:snapToGrid w:val="0"/>
              <w:jc w:val="center"/>
              <w:rPr>
                <w:rFonts w:ascii="宋体" w:hAnsi="宋体"/>
                <w:sz w:val="20"/>
                <w:szCs w:val="20"/>
              </w:rPr>
            </w:pPr>
          </w:p>
        </w:tc>
        <w:tc>
          <w:tcPr>
            <w:tcW w:w="1875" w:type="dxa"/>
            <w:vAlign w:val="center"/>
          </w:tcPr>
          <w:p>
            <w:pPr>
              <w:adjustRightInd w:val="0"/>
              <w:snapToGrid w:val="0"/>
              <w:jc w:val="center"/>
              <w:rPr>
                <w:rFonts w:ascii="宋体" w:hAnsi="宋体"/>
                <w:sz w:val="20"/>
                <w:szCs w:val="20"/>
              </w:rPr>
            </w:pPr>
          </w:p>
        </w:tc>
        <w:tc>
          <w:tcPr>
            <w:tcW w:w="1874" w:type="dxa"/>
            <w:vAlign w:val="center"/>
          </w:tcPr>
          <w:p>
            <w:pPr>
              <w:adjustRightInd w:val="0"/>
              <w:snapToGrid w:val="0"/>
              <w:jc w:val="center"/>
              <w:rPr>
                <w:rFonts w:ascii="宋体" w:hAnsi="宋体"/>
                <w:sz w:val="20"/>
                <w:szCs w:val="20"/>
              </w:rPr>
            </w:pPr>
          </w:p>
        </w:tc>
        <w:tc>
          <w:tcPr>
            <w:tcW w:w="2127"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4626" w:type="dxa"/>
            <w:gridSpan w:val="9"/>
            <w:vAlign w:val="center"/>
          </w:tcPr>
          <w:p>
            <w:pPr>
              <w:adjustRightInd w:val="0"/>
              <w:snapToGrid w:val="0"/>
              <w:jc w:val="center"/>
              <w:rPr>
                <w:rFonts w:ascii="宋体" w:hAnsi="宋体"/>
                <w:b/>
                <w:sz w:val="20"/>
                <w:szCs w:val="20"/>
              </w:rPr>
            </w:pPr>
            <w:r>
              <w:rPr>
                <w:rFonts w:hint="eastAsia" w:ascii="宋体" w:hAnsi="宋体"/>
                <w:b/>
                <w:sz w:val="20"/>
                <w:szCs w:val="20"/>
              </w:rPr>
              <w:t>燃料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260"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序号</w:t>
            </w:r>
          </w:p>
        </w:tc>
        <w:tc>
          <w:tcPr>
            <w:tcW w:w="1852"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燃料名称</w:t>
            </w:r>
          </w:p>
        </w:tc>
        <w:tc>
          <w:tcPr>
            <w:tcW w:w="141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灰分(</w:t>
            </w:r>
            <w:r>
              <w:rPr>
                <w:rFonts w:ascii="黑体" w:hAnsi="黑体" w:eastAsia="黑体"/>
                <w:sz w:val="20"/>
                <w:szCs w:val="20"/>
              </w:rPr>
              <w:t>%</w:t>
            </w:r>
            <w:r>
              <w:rPr>
                <w:rFonts w:hint="eastAsia" w:ascii="黑体" w:hAnsi="黑体" w:eastAsia="黑体"/>
                <w:sz w:val="20"/>
                <w:szCs w:val="20"/>
              </w:rPr>
              <w:t>)</w:t>
            </w:r>
          </w:p>
        </w:tc>
        <w:tc>
          <w:tcPr>
            <w:tcW w:w="1071"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硫分(</w:t>
            </w:r>
            <w:r>
              <w:rPr>
                <w:rFonts w:ascii="黑体" w:hAnsi="黑体" w:eastAsia="黑体"/>
                <w:sz w:val="20"/>
                <w:szCs w:val="20"/>
              </w:rPr>
              <w:t>%</w:t>
            </w:r>
            <w:r>
              <w:rPr>
                <w:rFonts w:hint="eastAsia" w:ascii="黑体" w:hAnsi="黑体" w:eastAsia="黑体"/>
                <w:sz w:val="20"/>
                <w:szCs w:val="20"/>
              </w:rPr>
              <w:t>)</w:t>
            </w:r>
          </w:p>
        </w:tc>
        <w:tc>
          <w:tcPr>
            <w:tcW w:w="18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挥发分(</w:t>
            </w:r>
            <w:r>
              <w:rPr>
                <w:rFonts w:ascii="黑体" w:hAnsi="黑体" w:eastAsia="黑体"/>
                <w:sz w:val="20"/>
                <w:szCs w:val="20"/>
              </w:rPr>
              <w:t>%</w:t>
            </w:r>
            <w:r>
              <w:rPr>
                <w:rFonts w:hint="eastAsia" w:ascii="黑体" w:hAnsi="黑体" w:eastAsia="黑体"/>
                <w:sz w:val="20"/>
                <w:szCs w:val="20"/>
              </w:rPr>
              <w:t>)</w:t>
            </w:r>
          </w:p>
        </w:tc>
        <w:tc>
          <w:tcPr>
            <w:tcW w:w="1874" w:type="dxa"/>
            <w:vAlign w:val="center"/>
          </w:tcPr>
          <w:p>
            <w:pPr>
              <w:adjustRightInd w:val="0"/>
              <w:snapToGrid w:val="0"/>
              <w:jc w:val="center"/>
              <w:rPr>
                <w:rFonts w:ascii="黑体" w:hAnsi="黑体" w:eastAsia="黑体"/>
                <w:spacing w:val="-6"/>
                <w:sz w:val="20"/>
                <w:szCs w:val="20"/>
              </w:rPr>
            </w:pPr>
            <w:r>
              <w:rPr>
                <w:rFonts w:hint="eastAsia" w:ascii="黑体" w:hAnsi="黑体" w:eastAsia="黑体"/>
                <w:spacing w:val="-6"/>
                <w:sz w:val="20"/>
                <w:szCs w:val="20"/>
              </w:rPr>
              <w:t>热值(MJ/kg、MJ/m</w:t>
            </w:r>
            <w:r>
              <w:rPr>
                <w:rFonts w:hint="eastAsia" w:ascii="黑体" w:hAnsi="黑体" w:eastAsia="黑体"/>
                <w:spacing w:val="-6"/>
                <w:sz w:val="20"/>
                <w:szCs w:val="20"/>
                <w:vertAlign w:val="superscript"/>
              </w:rPr>
              <w:t>3</w:t>
            </w:r>
            <w:r>
              <w:rPr>
                <w:rFonts w:hint="eastAsia" w:ascii="黑体" w:hAnsi="黑体" w:eastAsia="黑体"/>
                <w:spacing w:val="-6"/>
                <w:sz w:val="20"/>
                <w:szCs w:val="20"/>
              </w:rPr>
              <w:t>)</w:t>
            </w:r>
          </w:p>
        </w:tc>
        <w:tc>
          <w:tcPr>
            <w:tcW w:w="2127"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年最大使用量</w:t>
            </w:r>
          </w:p>
          <w:p>
            <w:pPr>
              <w:adjustRightInd w:val="0"/>
              <w:snapToGrid w:val="0"/>
              <w:jc w:val="center"/>
              <w:rPr>
                <w:rFonts w:ascii="黑体" w:hAnsi="黑体" w:eastAsia="黑体"/>
                <w:sz w:val="20"/>
                <w:szCs w:val="20"/>
              </w:rPr>
            </w:pPr>
            <w:r>
              <w:rPr>
                <w:rFonts w:hint="eastAsia" w:ascii="黑体" w:hAnsi="黑体" w:eastAsia="黑体"/>
                <w:sz w:val="20"/>
                <w:szCs w:val="20"/>
              </w:rPr>
              <w:t>（万t/a、万m</w:t>
            </w:r>
            <w:r>
              <w:rPr>
                <w:rFonts w:hint="eastAsia" w:ascii="黑体" w:hAnsi="黑体" w:eastAsia="黑体"/>
                <w:sz w:val="20"/>
                <w:szCs w:val="20"/>
                <w:vertAlign w:val="superscript"/>
              </w:rPr>
              <w:t>3</w:t>
            </w:r>
            <w:r>
              <w:rPr>
                <w:rFonts w:ascii="黑体" w:hAnsi="黑体" w:eastAsia="黑体"/>
                <w:sz w:val="20"/>
                <w:szCs w:val="20"/>
              </w:rPr>
              <w:t>/a</w:t>
            </w:r>
            <w:r>
              <w:rPr>
                <w:rFonts w:hint="eastAsia" w:ascii="黑体" w:hAnsi="黑体" w:eastAsia="黑体"/>
                <w:sz w:val="20"/>
                <w:szCs w:val="20"/>
              </w:rPr>
              <w:t>）</w:t>
            </w:r>
          </w:p>
        </w:tc>
        <w:tc>
          <w:tcPr>
            <w:tcW w:w="1575" w:type="dxa"/>
            <w:vAlign w:val="center"/>
          </w:tcPr>
          <w:p>
            <w:pPr>
              <w:adjustRightInd w:val="0"/>
              <w:snapToGrid w:val="0"/>
              <w:jc w:val="center"/>
              <w:rPr>
                <w:rFonts w:ascii="黑体" w:hAnsi="黑体" w:eastAsia="黑体"/>
                <w:sz w:val="20"/>
                <w:szCs w:val="20"/>
              </w:rPr>
            </w:pPr>
            <w:r>
              <w:rPr>
                <w:rFonts w:hint="eastAsia" w:ascii="黑体" w:hAnsi="黑体" w:eastAsia="黑体"/>
                <w:sz w:val="20"/>
                <w:szCs w:val="20"/>
              </w:rPr>
              <w:t>其他信息</w:t>
            </w:r>
          </w:p>
        </w:tc>
        <w:tc>
          <w:tcPr>
            <w:tcW w:w="1575" w:type="dxa"/>
            <w:vAlign w:val="center"/>
          </w:tcPr>
          <w:p>
            <w:pPr>
              <w:adjustRightInd w:val="0"/>
              <w:snapToGrid w:val="0"/>
              <w:jc w:val="center"/>
              <w:rPr>
                <w:rFonts w:ascii="黑体" w:hAnsi="黑体" w:eastAsia="黑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1</w:t>
            </w:r>
          </w:p>
        </w:tc>
        <w:tc>
          <w:tcPr>
            <w:tcW w:w="1852" w:type="dxa"/>
            <w:vAlign w:val="center"/>
          </w:tcPr>
          <w:p>
            <w:pPr>
              <w:adjustRightInd w:val="0"/>
              <w:snapToGrid w:val="0"/>
              <w:jc w:val="center"/>
              <w:rPr>
                <w:rFonts w:ascii="宋体" w:hAnsi="宋体"/>
                <w:sz w:val="20"/>
                <w:szCs w:val="20"/>
              </w:rPr>
            </w:pPr>
          </w:p>
        </w:tc>
        <w:tc>
          <w:tcPr>
            <w:tcW w:w="1417" w:type="dxa"/>
            <w:vAlign w:val="center"/>
          </w:tcPr>
          <w:p>
            <w:pPr>
              <w:adjustRightInd w:val="0"/>
              <w:snapToGrid w:val="0"/>
              <w:jc w:val="center"/>
              <w:rPr>
                <w:rFonts w:ascii="宋体" w:hAnsi="宋体"/>
                <w:sz w:val="20"/>
                <w:szCs w:val="20"/>
              </w:rPr>
            </w:pPr>
          </w:p>
        </w:tc>
        <w:tc>
          <w:tcPr>
            <w:tcW w:w="1071" w:type="dxa"/>
            <w:vAlign w:val="center"/>
          </w:tcPr>
          <w:p>
            <w:pPr>
              <w:adjustRightInd w:val="0"/>
              <w:snapToGrid w:val="0"/>
              <w:jc w:val="center"/>
              <w:rPr>
                <w:rFonts w:ascii="宋体" w:hAnsi="宋体"/>
                <w:sz w:val="20"/>
                <w:szCs w:val="20"/>
              </w:rPr>
            </w:pPr>
          </w:p>
        </w:tc>
        <w:tc>
          <w:tcPr>
            <w:tcW w:w="1875" w:type="dxa"/>
            <w:vAlign w:val="center"/>
          </w:tcPr>
          <w:p>
            <w:pPr>
              <w:adjustRightInd w:val="0"/>
              <w:snapToGrid w:val="0"/>
              <w:jc w:val="center"/>
              <w:rPr>
                <w:rFonts w:ascii="宋体" w:hAnsi="宋体"/>
                <w:sz w:val="20"/>
                <w:szCs w:val="20"/>
              </w:rPr>
            </w:pPr>
          </w:p>
        </w:tc>
        <w:tc>
          <w:tcPr>
            <w:tcW w:w="1874" w:type="dxa"/>
            <w:vAlign w:val="center"/>
          </w:tcPr>
          <w:p>
            <w:pPr>
              <w:adjustRightInd w:val="0"/>
              <w:snapToGrid w:val="0"/>
              <w:jc w:val="center"/>
              <w:rPr>
                <w:rFonts w:ascii="宋体" w:hAnsi="宋体"/>
                <w:sz w:val="20"/>
                <w:szCs w:val="20"/>
              </w:rPr>
            </w:pPr>
          </w:p>
        </w:tc>
        <w:tc>
          <w:tcPr>
            <w:tcW w:w="2127"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c>
          <w:tcPr>
            <w:tcW w:w="1575" w:type="dxa"/>
            <w:vAlign w:val="center"/>
          </w:tcPr>
          <w:p>
            <w:pPr>
              <w:adjustRightInd w:val="0"/>
              <w:snapToGrid w:val="0"/>
              <w:jc w:val="center"/>
              <w:rPr>
                <w:rFonts w:ascii="宋体" w:hAnsi="宋体"/>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260" w:type="dxa"/>
            <w:vAlign w:val="center"/>
          </w:tcPr>
          <w:p>
            <w:pPr>
              <w:adjustRightInd w:val="0"/>
              <w:snapToGrid w:val="0"/>
              <w:jc w:val="center"/>
              <w:rPr>
                <w:rFonts w:ascii="宋体" w:hAnsi="宋体"/>
                <w:sz w:val="20"/>
                <w:szCs w:val="20"/>
              </w:rPr>
            </w:pPr>
            <w:r>
              <w:rPr>
                <w:rFonts w:hint="eastAsia" w:ascii="宋体" w:hAnsi="宋体"/>
                <w:sz w:val="20"/>
                <w:szCs w:val="20"/>
              </w:rPr>
              <w:t>2</w:t>
            </w:r>
          </w:p>
        </w:tc>
        <w:tc>
          <w:tcPr>
            <w:tcW w:w="1852"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417"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071"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87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874"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2127"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75" w:type="dxa"/>
            <w:vAlign w:val="center"/>
          </w:tcPr>
          <w:p>
            <w:pPr>
              <w:adjustRightInd w:val="0"/>
              <w:snapToGrid w:val="0"/>
              <w:jc w:val="center"/>
              <w:rPr>
                <w:rFonts w:ascii="宋体" w:hAnsi="宋体"/>
                <w:sz w:val="20"/>
                <w:szCs w:val="20"/>
              </w:rPr>
            </w:pPr>
            <w:r>
              <w:rPr>
                <w:rFonts w:hint="eastAsia" w:ascii="宋体" w:hAnsi="宋体"/>
                <w:sz w:val="20"/>
                <w:szCs w:val="20"/>
              </w:rPr>
              <w:t>……</w:t>
            </w:r>
          </w:p>
        </w:tc>
        <w:tc>
          <w:tcPr>
            <w:tcW w:w="1575" w:type="dxa"/>
            <w:vAlign w:val="center"/>
          </w:tcPr>
          <w:p>
            <w:pPr>
              <w:adjustRightInd w:val="0"/>
              <w:snapToGrid w:val="0"/>
              <w:jc w:val="center"/>
              <w:rPr>
                <w:rFonts w:ascii="宋体" w:hAnsi="宋体"/>
                <w:sz w:val="20"/>
                <w:szCs w:val="20"/>
              </w:rPr>
            </w:pPr>
          </w:p>
        </w:tc>
      </w:tr>
    </w:tbl>
    <w:p>
      <w:pPr>
        <w:suppressLineNumbers/>
        <w:topLinePunct/>
        <w:adjustRightInd w:val="0"/>
        <w:snapToGrid w:val="0"/>
        <w:spacing w:line="360" w:lineRule="auto"/>
        <w:ind w:firstLine="602" w:firstLineChars="200"/>
        <w:outlineLvl w:val="0"/>
        <w:rPr>
          <w:rFonts w:ascii="楷体_GB2312" w:hAnsi="Times New Roman" w:eastAsia="楷体_GB2312"/>
          <w:b/>
          <w:color w:val="000000"/>
          <w:sz w:val="30"/>
        </w:rPr>
      </w:pPr>
      <w:bookmarkStart w:id="186" w:name="_Toc453085181"/>
      <w:bookmarkStart w:id="187" w:name="_Toc492498843"/>
      <w:bookmarkStart w:id="188" w:name="_Toc461287658"/>
      <w:bookmarkStart w:id="189" w:name="_Toc476229944"/>
      <w:bookmarkStart w:id="190" w:name="_Toc461287183"/>
      <w:bookmarkStart w:id="191" w:name="_Toc461287271"/>
      <w:bookmarkStart w:id="192" w:name="_Toc453588932"/>
      <w:bookmarkStart w:id="193" w:name="_Toc461287300"/>
      <w:bookmarkStart w:id="194" w:name="_Toc460861175"/>
      <w:r>
        <w:rPr>
          <w:rFonts w:hint="eastAsia" w:ascii="楷体_GB2312" w:hAnsi="Times New Roman" w:eastAsia="楷体_GB2312"/>
          <w:b/>
          <w:color w:val="000000"/>
          <w:sz w:val="30"/>
        </w:rPr>
        <w:t>（三）产排污环节、污染物及</w:t>
      </w:r>
      <w:bookmarkEnd w:id="186"/>
      <w:bookmarkEnd w:id="187"/>
      <w:bookmarkEnd w:id="188"/>
      <w:bookmarkEnd w:id="189"/>
      <w:bookmarkEnd w:id="190"/>
      <w:bookmarkEnd w:id="191"/>
      <w:bookmarkEnd w:id="192"/>
      <w:bookmarkEnd w:id="193"/>
      <w:bookmarkEnd w:id="194"/>
      <w:r>
        <w:rPr>
          <w:rFonts w:hint="eastAsia" w:ascii="楷体_GB2312" w:hAnsi="Times New Roman" w:eastAsia="楷体_GB2312"/>
          <w:b/>
          <w:color w:val="000000"/>
          <w:sz w:val="30"/>
        </w:rPr>
        <w:t>污染防治设施</w:t>
      </w:r>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18</w:t>
      </w:r>
      <w:r>
        <w:rPr>
          <w:rFonts w:ascii="仿宋_GB2312" w:hAnsi="黑体" w:eastAsia="仿宋_GB2312"/>
          <w:b/>
          <w:color w:val="000000"/>
          <w:kern w:val="0"/>
          <w:sz w:val="24"/>
          <w:szCs w:val="24"/>
        </w:rPr>
        <w:t xml:space="preserve">  废气产排污环节、污染物及</w:t>
      </w:r>
      <w:r>
        <w:rPr>
          <w:rFonts w:hint="eastAsia" w:ascii="仿宋_GB2312" w:hAnsi="黑体" w:eastAsia="仿宋_GB2312"/>
          <w:b/>
          <w:color w:val="000000"/>
          <w:kern w:val="0"/>
          <w:sz w:val="24"/>
          <w:szCs w:val="24"/>
        </w:rPr>
        <w:t>污染防治设施</w:t>
      </w:r>
      <w:r>
        <w:rPr>
          <w:rFonts w:ascii="仿宋_GB2312" w:hAnsi="黑体" w:eastAsia="仿宋_GB2312"/>
          <w:b/>
          <w:color w:val="000000"/>
          <w:kern w:val="0"/>
          <w:sz w:val="24"/>
          <w:szCs w:val="24"/>
        </w:rPr>
        <w:t>信息表</w:t>
      </w:r>
      <w:bookmarkStart w:id="195" w:name="BIAO4GT"/>
      <w:bookmarkStart w:id="196" w:name="BIAO4HD"/>
    </w:p>
    <w:bookmarkEnd w:id="195"/>
    <w:bookmarkEnd w:id="196"/>
    <w:tbl>
      <w:tblPr>
        <w:tblStyle w:val="9"/>
        <w:tblW w:w="1446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902"/>
        <w:gridCol w:w="902"/>
        <w:gridCol w:w="1030"/>
        <w:gridCol w:w="1018"/>
        <w:gridCol w:w="1057"/>
        <w:gridCol w:w="1061"/>
        <w:gridCol w:w="1134"/>
        <w:gridCol w:w="1134"/>
        <w:gridCol w:w="1559"/>
        <w:gridCol w:w="851"/>
        <w:gridCol w:w="850"/>
        <w:gridCol w:w="1258"/>
        <w:gridCol w:w="1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17"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序号</w:t>
            </w:r>
          </w:p>
        </w:tc>
        <w:tc>
          <w:tcPr>
            <w:tcW w:w="902" w:type="dxa"/>
            <w:vMerge w:val="restart"/>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生产设施编号</w:t>
            </w:r>
          </w:p>
        </w:tc>
        <w:tc>
          <w:tcPr>
            <w:tcW w:w="902"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生产设施</w:t>
            </w:r>
            <w:r>
              <w:rPr>
                <w:rFonts w:hint="eastAsia" w:ascii="黑体" w:hAnsi="黑体" w:eastAsia="黑体"/>
              </w:rPr>
              <w:t>名称</w:t>
            </w:r>
          </w:p>
        </w:tc>
        <w:tc>
          <w:tcPr>
            <w:tcW w:w="1030"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对</w:t>
            </w:r>
            <w:r>
              <w:rPr>
                <w:rFonts w:hint="eastAsia" w:ascii="黑体" w:hAnsi="黑体" w:eastAsia="黑体"/>
              </w:rPr>
              <w:t>应</w:t>
            </w:r>
            <w:r>
              <w:rPr>
                <w:rFonts w:ascii="黑体" w:hAnsi="黑体" w:eastAsia="黑体"/>
              </w:rPr>
              <w:t>产污环节名称</w:t>
            </w:r>
          </w:p>
        </w:tc>
        <w:tc>
          <w:tcPr>
            <w:tcW w:w="1018"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污染物</w:t>
            </w:r>
          </w:p>
          <w:p>
            <w:pPr>
              <w:pStyle w:val="11"/>
              <w:adjustRightInd w:val="0"/>
              <w:snapToGrid w:val="0"/>
              <w:spacing w:line="216" w:lineRule="auto"/>
              <w:jc w:val="center"/>
              <w:rPr>
                <w:rFonts w:ascii="黑体" w:hAnsi="黑体" w:eastAsia="黑体"/>
              </w:rPr>
            </w:pPr>
            <w:r>
              <w:rPr>
                <w:rFonts w:ascii="黑体" w:hAnsi="黑体" w:eastAsia="黑体"/>
              </w:rPr>
              <w:t>种类</w:t>
            </w:r>
          </w:p>
        </w:tc>
        <w:tc>
          <w:tcPr>
            <w:tcW w:w="1057"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排放形式</w:t>
            </w:r>
          </w:p>
        </w:tc>
        <w:tc>
          <w:tcPr>
            <w:tcW w:w="4888" w:type="dxa"/>
            <w:gridSpan w:val="4"/>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w:t>
            </w:r>
          </w:p>
        </w:tc>
        <w:tc>
          <w:tcPr>
            <w:tcW w:w="851" w:type="dxa"/>
            <w:vMerge w:val="restart"/>
            <w:vAlign w:val="center"/>
          </w:tcPr>
          <w:p>
            <w:pPr>
              <w:pStyle w:val="11"/>
              <w:adjustRightInd w:val="0"/>
              <w:snapToGrid w:val="0"/>
              <w:spacing w:line="216" w:lineRule="auto"/>
              <w:jc w:val="center"/>
              <w:rPr>
                <w:rFonts w:ascii="黑体" w:hAnsi="黑体" w:eastAsia="黑体"/>
              </w:rPr>
            </w:pPr>
            <w:r>
              <w:rPr>
                <w:rFonts w:ascii="黑体" w:hAnsi="黑体" w:eastAsia="黑体"/>
              </w:rPr>
              <w:t>有组织排放口编号</w:t>
            </w:r>
          </w:p>
        </w:tc>
        <w:tc>
          <w:tcPr>
            <w:tcW w:w="850" w:type="dxa"/>
            <w:vMerge w:val="restart"/>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排放口名称</w:t>
            </w:r>
          </w:p>
        </w:tc>
        <w:tc>
          <w:tcPr>
            <w:tcW w:w="1258" w:type="dxa"/>
            <w:vMerge w:val="restart"/>
            <w:vAlign w:val="center"/>
          </w:tcPr>
          <w:p>
            <w:pPr>
              <w:pStyle w:val="11"/>
              <w:adjustRightInd w:val="0"/>
              <w:snapToGrid w:val="0"/>
              <w:spacing w:line="216" w:lineRule="auto"/>
              <w:jc w:val="center"/>
              <w:rPr>
                <w:rFonts w:hint="eastAsia" w:ascii="黑体" w:hAnsi="黑体" w:eastAsia="黑体"/>
              </w:rPr>
            </w:pPr>
            <w:r>
              <w:rPr>
                <w:rFonts w:hint="eastAsia" w:ascii="黑体" w:hAnsi="黑体" w:eastAsia="黑体"/>
              </w:rPr>
              <w:t>排放口设置是否符合</w:t>
            </w:r>
          </w:p>
          <w:p>
            <w:pPr>
              <w:pStyle w:val="11"/>
              <w:adjustRightInd w:val="0"/>
              <w:snapToGrid w:val="0"/>
              <w:spacing w:line="216" w:lineRule="auto"/>
              <w:jc w:val="center"/>
              <w:rPr>
                <w:rFonts w:ascii="黑体" w:hAnsi="黑体" w:eastAsia="黑体"/>
              </w:rPr>
            </w:pPr>
            <w:r>
              <w:rPr>
                <w:rFonts w:hint="eastAsia" w:ascii="黑体" w:hAnsi="黑体" w:eastAsia="黑体"/>
              </w:rPr>
              <w:t>要求</w:t>
            </w:r>
          </w:p>
        </w:tc>
        <w:tc>
          <w:tcPr>
            <w:tcW w:w="1193" w:type="dxa"/>
            <w:vMerge w:val="restart"/>
            <w:vAlign w:val="center"/>
          </w:tcPr>
          <w:p>
            <w:pPr>
              <w:pStyle w:val="11"/>
              <w:adjustRightInd w:val="0"/>
              <w:snapToGrid w:val="0"/>
              <w:spacing w:line="216" w:lineRule="auto"/>
              <w:jc w:val="center"/>
              <w:rPr>
                <w:rFonts w:hint="eastAsia" w:ascii="黑体" w:hAnsi="黑体" w:eastAsia="黑体"/>
              </w:rPr>
            </w:pPr>
            <w:r>
              <w:rPr>
                <w:rFonts w:hint="eastAsia" w:ascii="黑体" w:hAnsi="黑体" w:eastAsia="黑体"/>
              </w:rPr>
              <w:t>排放口</w:t>
            </w:r>
          </w:p>
          <w:p>
            <w:pPr>
              <w:pStyle w:val="11"/>
              <w:adjustRightInd w:val="0"/>
              <w:snapToGrid w:val="0"/>
              <w:spacing w:line="216" w:lineRule="auto"/>
              <w:jc w:val="center"/>
              <w:rPr>
                <w:rFonts w:ascii="黑体" w:hAnsi="黑体" w:eastAsia="黑体"/>
              </w:rPr>
            </w:pPr>
            <w:r>
              <w:rPr>
                <w:rFonts w:hint="eastAsia" w:ascii="黑体" w:hAnsi="黑体" w:eastAsia="黑体"/>
              </w:rPr>
              <w:t>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17"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902"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902"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30"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18"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57" w:type="dxa"/>
            <w:vMerge w:val="continue"/>
            <w:vAlign w:val="center"/>
          </w:tcPr>
          <w:p>
            <w:pPr>
              <w:pStyle w:val="11"/>
              <w:adjustRightInd w:val="0"/>
              <w:snapToGrid w:val="0"/>
              <w:spacing w:line="216" w:lineRule="auto"/>
              <w:jc w:val="center"/>
              <w:rPr>
                <w:rFonts w:ascii="Times New Roman" w:hAnsi="Times New Roman" w:eastAsia="仿宋_GB2312"/>
              </w:rPr>
            </w:pPr>
          </w:p>
        </w:tc>
        <w:tc>
          <w:tcPr>
            <w:tcW w:w="1061"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污染防治设施编号</w:t>
            </w:r>
          </w:p>
        </w:tc>
        <w:tc>
          <w:tcPr>
            <w:tcW w:w="1134"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w:t>
            </w:r>
            <w:r>
              <w:rPr>
                <w:rFonts w:ascii="黑体" w:hAnsi="黑体" w:eastAsia="黑体"/>
              </w:rPr>
              <w:t>名称</w:t>
            </w:r>
          </w:p>
        </w:tc>
        <w:tc>
          <w:tcPr>
            <w:tcW w:w="1134"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污染防治设施工艺</w:t>
            </w:r>
          </w:p>
        </w:tc>
        <w:tc>
          <w:tcPr>
            <w:tcW w:w="1559" w:type="dxa"/>
            <w:vAlign w:val="center"/>
          </w:tcPr>
          <w:p>
            <w:pPr>
              <w:pStyle w:val="11"/>
              <w:adjustRightInd w:val="0"/>
              <w:snapToGrid w:val="0"/>
              <w:spacing w:line="216" w:lineRule="auto"/>
              <w:jc w:val="center"/>
              <w:rPr>
                <w:rFonts w:ascii="黑体" w:hAnsi="黑体" w:eastAsia="黑体"/>
              </w:rPr>
            </w:pPr>
            <w:r>
              <w:rPr>
                <w:rFonts w:hint="eastAsia" w:ascii="黑体" w:hAnsi="黑体" w:eastAsia="黑体"/>
              </w:rPr>
              <w:t>是否为可行</w:t>
            </w:r>
          </w:p>
          <w:p>
            <w:pPr>
              <w:pStyle w:val="11"/>
              <w:adjustRightInd w:val="0"/>
              <w:snapToGrid w:val="0"/>
              <w:spacing w:line="216" w:lineRule="auto"/>
              <w:jc w:val="center"/>
              <w:rPr>
                <w:rFonts w:ascii="黑体" w:hAnsi="黑体" w:eastAsia="黑体"/>
              </w:rPr>
            </w:pPr>
            <w:r>
              <w:rPr>
                <w:rFonts w:hint="eastAsia" w:ascii="黑体" w:hAnsi="黑体" w:eastAsia="黑体"/>
              </w:rPr>
              <w:t>技术</w:t>
            </w:r>
          </w:p>
        </w:tc>
        <w:tc>
          <w:tcPr>
            <w:tcW w:w="851"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c>
          <w:tcPr>
            <w:tcW w:w="850"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c>
          <w:tcPr>
            <w:tcW w:w="1258"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c>
          <w:tcPr>
            <w:tcW w:w="1193" w:type="dxa"/>
            <w:vMerge w:val="continue"/>
            <w:vAlign w:val="center"/>
          </w:tcPr>
          <w:p>
            <w:pPr>
              <w:pStyle w:val="11"/>
              <w:adjustRightInd w:val="0"/>
              <w:snapToGrid w:val="0"/>
              <w:spacing w:line="216" w:lineRule="auto"/>
              <w:jc w:val="center"/>
              <w:rPr>
                <w:rFonts w:ascii="Times New Roman" w:hAnsi="Times New Roman" w:eastAsia="仿宋_GB2312"/>
                <w:b/>
                <w:kern w:val="4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17" w:type="dxa"/>
            <w:vAlign w:val="center"/>
          </w:tcPr>
          <w:p>
            <w:pPr>
              <w:pStyle w:val="11"/>
              <w:adjustRightInd w:val="0"/>
              <w:snapToGrid w:val="0"/>
              <w:spacing w:line="216" w:lineRule="auto"/>
              <w:jc w:val="center"/>
              <w:rPr>
                <w:rFonts w:ascii="宋体" w:hAnsi="宋体"/>
              </w:rPr>
            </w:pPr>
          </w:p>
        </w:tc>
        <w:tc>
          <w:tcPr>
            <w:tcW w:w="902" w:type="dxa"/>
            <w:vAlign w:val="center"/>
          </w:tcPr>
          <w:p>
            <w:pPr>
              <w:pStyle w:val="11"/>
              <w:adjustRightInd w:val="0"/>
              <w:snapToGrid w:val="0"/>
              <w:spacing w:line="216" w:lineRule="auto"/>
              <w:jc w:val="center"/>
              <w:rPr>
                <w:rFonts w:ascii="宋体" w:hAnsi="宋体"/>
              </w:rPr>
            </w:pPr>
            <w:r>
              <w:rPr>
                <w:rFonts w:hint="eastAsia" w:ascii="宋体" w:hAnsi="宋体"/>
              </w:rPr>
              <w:t>自动</w:t>
            </w:r>
          </w:p>
          <w:p>
            <w:pPr>
              <w:pStyle w:val="11"/>
              <w:adjustRightInd w:val="0"/>
              <w:snapToGrid w:val="0"/>
              <w:spacing w:line="216" w:lineRule="auto"/>
              <w:jc w:val="center"/>
              <w:rPr>
                <w:rFonts w:ascii="宋体" w:hAnsi="宋体"/>
              </w:rPr>
            </w:pPr>
            <w:r>
              <w:rPr>
                <w:rFonts w:ascii="宋体" w:hAnsi="宋体"/>
              </w:rPr>
              <w:t>生成</w:t>
            </w:r>
          </w:p>
        </w:tc>
        <w:tc>
          <w:tcPr>
            <w:tcW w:w="902" w:type="dxa"/>
            <w:vAlign w:val="center"/>
          </w:tcPr>
          <w:p>
            <w:pPr>
              <w:pStyle w:val="11"/>
              <w:adjustRightInd w:val="0"/>
              <w:snapToGrid w:val="0"/>
              <w:spacing w:line="216" w:lineRule="auto"/>
              <w:jc w:val="center"/>
              <w:rPr>
                <w:rFonts w:ascii="宋体" w:hAnsi="宋体"/>
              </w:rPr>
            </w:pPr>
            <w:r>
              <w:rPr>
                <w:rFonts w:hint="eastAsia" w:ascii="宋体" w:hAnsi="宋体"/>
              </w:rPr>
              <w:t>自动</w:t>
            </w:r>
          </w:p>
          <w:p>
            <w:pPr>
              <w:pStyle w:val="11"/>
              <w:adjustRightInd w:val="0"/>
              <w:snapToGrid w:val="0"/>
              <w:spacing w:line="216" w:lineRule="auto"/>
              <w:jc w:val="center"/>
              <w:rPr>
                <w:rFonts w:ascii="宋体" w:hAnsi="宋体"/>
              </w:rPr>
            </w:pPr>
            <w:r>
              <w:rPr>
                <w:rFonts w:ascii="宋体" w:hAnsi="宋体"/>
              </w:rPr>
              <w:t>生成</w:t>
            </w:r>
          </w:p>
        </w:tc>
        <w:tc>
          <w:tcPr>
            <w:tcW w:w="1030" w:type="dxa"/>
            <w:vAlign w:val="center"/>
          </w:tcPr>
          <w:p>
            <w:pPr>
              <w:pStyle w:val="11"/>
              <w:adjustRightInd w:val="0"/>
              <w:snapToGrid w:val="0"/>
              <w:spacing w:line="216" w:lineRule="auto"/>
              <w:jc w:val="center"/>
              <w:rPr>
                <w:rFonts w:ascii="Times New Roman" w:hAnsi="Times New Roman" w:eastAsia="仿宋_GB2312"/>
                <w:b/>
                <w:kern w:val="44"/>
              </w:rPr>
            </w:pPr>
          </w:p>
        </w:tc>
        <w:tc>
          <w:tcPr>
            <w:tcW w:w="1018" w:type="dxa"/>
            <w:vAlign w:val="center"/>
          </w:tcPr>
          <w:p>
            <w:pPr>
              <w:pStyle w:val="11"/>
              <w:adjustRightInd w:val="0"/>
              <w:snapToGrid w:val="0"/>
              <w:spacing w:line="216" w:lineRule="auto"/>
              <w:jc w:val="center"/>
              <w:rPr>
                <w:rFonts w:ascii="Times New Roman" w:hAnsi="Times New Roman" w:eastAsia="仿宋_GB2312"/>
                <w:b/>
                <w:kern w:val="44"/>
              </w:rPr>
            </w:pPr>
          </w:p>
        </w:tc>
        <w:tc>
          <w:tcPr>
            <w:tcW w:w="1057" w:type="dxa"/>
            <w:vAlign w:val="center"/>
          </w:tcPr>
          <w:p>
            <w:pPr>
              <w:pStyle w:val="11"/>
              <w:adjustRightInd w:val="0"/>
              <w:snapToGrid w:val="0"/>
              <w:spacing w:line="216" w:lineRule="auto"/>
              <w:jc w:val="center"/>
              <w:rPr>
                <w:rFonts w:ascii="宋体" w:hAnsi="宋体"/>
              </w:rPr>
            </w:pPr>
            <w:r>
              <w:rPr>
                <w:rFonts w:hint="eastAsia" w:ascii="宋体" w:hAnsi="宋体"/>
              </w:rPr>
              <w:t>□有组织</w:t>
            </w:r>
          </w:p>
          <w:p>
            <w:pPr>
              <w:pStyle w:val="11"/>
              <w:adjustRightInd w:val="0"/>
              <w:snapToGrid w:val="0"/>
              <w:spacing w:line="216" w:lineRule="auto"/>
              <w:jc w:val="center"/>
              <w:rPr>
                <w:rFonts w:ascii="Times New Roman" w:hAnsi="Times New Roman" w:eastAsia="仿宋_GB2312"/>
              </w:rPr>
            </w:pPr>
            <w:r>
              <w:rPr>
                <w:rFonts w:hint="eastAsia" w:ascii="宋体" w:hAnsi="宋体"/>
              </w:rPr>
              <w:t>□无组织</w:t>
            </w:r>
          </w:p>
        </w:tc>
        <w:tc>
          <w:tcPr>
            <w:tcW w:w="1061" w:type="dxa"/>
            <w:vAlign w:val="center"/>
          </w:tcPr>
          <w:p>
            <w:pPr>
              <w:pStyle w:val="11"/>
              <w:adjustRightInd w:val="0"/>
              <w:snapToGrid w:val="0"/>
              <w:spacing w:line="216" w:lineRule="auto"/>
              <w:jc w:val="center"/>
              <w:rPr>
                <w:rFonts w:ascii="黑体" w:hAnsi="黑体" w:eastAsia="黑体"/>
                <w:b/>
                <w:kern w:val="44"/>
              </w:rPr>
            </w:pPr>
          </w:p>
        </w:tc>
        <w:tc>
          <w:tcPr>
            <w:tcW w:w="1134" w:type="dxa"/>
            <w:vAlign w:val="center"/>
          </w:tcPr>
          <w:p>
            <w:pPr>
              <w:pStyle w:val="11"/>
              <w:adjustRightInd w:val="0"/>
              <w:snapToGrid w:val="0"/>
              <w:spacing w:line="216" w:lineRule="auto"/>
              <w:jc w:val="center"/>
              <w:rPr>
                <w:rFonts w:ascii="黑体" w:hAnsi="黑体" w:eastAsia="黑体"/>
                <w:b/>
                <w:kern w:val="44"/>
              </w:rPr>
            </w:pPr>
          </w:p>
        </w:tc>
        <w:tc>
          <w:tcPr>
            <w:tcW w:w="1134" w:type="dxa"/>
            <w:vAlign w:val="center"/>
          </w:tcPr>
          <w:p>
            <w:pPr>
              <w:pStyle w:val="11"/>
              <w:adjustRightInd w:val="0"/>
              <w:snapToGrid w:val="0"/>
              <w:spacing w:line="216" w:lineRule="auto"/>
              <w:jc w:val="center"/>
              <w:rPr>
                <w:rFonts w:ascii="黑体" w:hAnsi="黑体" w:eastAsia="黑体"/>
                <w:b/>
                <w:kern w:val="44"/>
              </w:rPr>
            </w:pPr>
          </w:p>
        </w:tc>
        <w:tc>
          <w:tcPr>
            <w:tcW w:w="1559" w:type="dxa"/>
            <w:vAlign w:val="center"/>
          </w:tcPr>
          <w:p>
            <w:pPr>
              <w:pStyle w:val="11"/>
              <w:adjustRightInd w:val="0"/>
              <w:snapToGrid w:val="0"/>
              <w:spacing w:line="216" w:lineRule="auto"/>
              <w:jc w:val="center"/>
              <w:rPr>
                <w:rFonts w:ascii="宋体" w:hAnsi="宋体"/>
                <w:spacing w:val="-6"/>
              </w:rPr>
            </w:pPr>
            <w:r>
              <w:rPr>
                <w:rFonts w:hint="eastAsia" w:ascii="宋体" w:hAnsi="宋体"/>
                <w:spacing w:val="-6"/>
              </w:rPr>
              <w:t>□是</w:t>
            </w:r>
          </w:p>
          <w:p>
            <w:pPr>
              <w:pStyle w:val="11"/>
              <w:adjustRightInd w:val="0"/>
              <w:snapToGrid w:val="0"/>
              <w:spacing w:line="216" w:lineRule="auto"/>
              <w:jc w:val="center"/>
              <w:rPr>
                <w:rFonts w:ascii="宋体" w:hAnsi="宋体"/>
                <w:spacing w:val="-6"/>
              </w:rPr>
            </w:pPr>
            <w:r>
              <w:rPr>
                <w:rFonts w:hint="eastAsia" w:ascii="宋体" w:hAnsi="宋体"/>
                <w:spacing w:val="-6"/>
              </w:rPr>
              <w:t>□否</w:t>
            </w:r>
          </w:p>
          <w:p>
            <w:pPr>
              <w:pStyle w:val="11"/>
              <w:adjustRightInd w:val="0"/>
              <w:snapToGrid w:val="0"/>
              <w:spacing w:line="216" w:lineRule="auto"/>
              <w:jc w:val="center"/>
              <w:rPr>
                <w:rFonts w:ascii="黑体" w:hAnsi="黑体" w:eastAsia="黑体"/>
                <w:b/>
                <w:spacing w:val="-6"/>
                <w:kern w:val="44"/>
              </w:rPr>
            </w:pPr>
            <w:r>
              <w:rPr>
                <w:rFonts w:hint="eastAsia" w:ascii="宋体" w:hAnsi="宋体"/>
                <w:spacing w:val="-6"/>
              </w:rPr>
              <w:t>如否</w:t>
            </w:r>
            <w:r>
              <w:rPr>
                <w:rFonts w:ascii="宋体" w:hAnsi="宋体"/>
                <w:spacing w:val="-6"/>
              </w:rPr>
              <w:t>，</w:t>
            </w:r>
            <w:r>
              <w:rPr>
                <w:rFonts w:hint="eastAsia" w:ascii="宋体" w:hAnsi="宋体"/>
                <w:spacing w:val="-6"/>
              </w:rPr>
              <w:t>应当</w:t>
            </w:r>
            <w:r>
              <w:rPr>
                <w:rFonts w:ascii="宋体" w:hAnsi="宋体"/>
                <w:spacing w:val="-6"/>
              </w:rPr>
              <w:t>提供相关证明材料</w:t>
            </w:r>
          </w:p>
        </w:tc>
        <w:tc>
          <w:tcPr>
            <w:tcW w:w="851" w:type="dxa"/>
            <w:vAlign w:val="center"/>
          </w:tcPr>
          <w:p>
            <w:pPr>
              <w:pStyle w:val="11"/>
              <w:adjustRightInd w:val="0"/>
              <w:snapToGrid w:val="0"/>
              <w:spacing w:line="216" w:lineRule="auto"/>
              <w:jc w:val="center"/>
              <w:rPr>
                <w:rFonts w:ascii="Times New Roman" w:hAnsi="Times New Roman" w:eastAsia="仿宋_GB2312"/>
                <w:b/>
                <w:kern w:val="44"/>
              </w:rPr>
            </w:pPr>
          </w:p>
        </w:tc>
        <w:tc>
          <w:tcPr>
            <w:tcW w:w="850" w:type="dxa"/>
            <w:vAlign w:val="center"/>
          </w:tcPr>
          <w:p>
            <w:pPr>
              <w:pStyle w:val="11"/>
              <w:adjustRightInd w:val="0"/>
              <w:snapToGrid w:val="0"/>
              <w:spacing w:line="216" w:lineRule="auto"/>
              <w:jc w:val="center"/>
              <w:rPr>
                <w:rFonts w:ascii="宋体" w:hAnsi="宋体"/>
                <w:b/>
                <w:kern w:val="44"/>
              </w:rPr>
            </w:pPr>
          </w:p>
        </w:tc>
        <w:tc>
          <w:tcPr>
            <w:tcW w:w="1258" w:type="dxa"/>
            <w:vAlign w:val="center"/>
          </w:tcPr>
          <w:p>
            <w:pPr>
              <w:pStyle w:val="11"/>
              <w:adjustRightInd w:val="0"/>
              <w:snapToGrid w:val="0"/>
              <w:spacing w:line="216" w:lineRule="auto"/>
              <w:jc w:val="center"/>
              <w:rPr>
                <w:rFonts w:ascii="宋体" w:hAnsi="宋体"/>
              </w:rPr>
            </w:pPr>
            <w:r>
              <w:rPr>
                <w:rFonts w:hint="eastAsia" w:ascii="宋体" w:hAnsi="宋体"/>
              </w:rPr>
              <w:t>□是</w:t>
            </w:r>
          </w:p>
          <w:p>
            <w:pPr>
              <w:pStyle w:val="11"/>
              <w:adjustRightInd w:val="0"/>
              <w:snapToGrid w:val="0"/>
              <w:spacing w:line="216" w:lineRule="auto"/>
              <w:jc w:val="center"/>
              <w:rPr>
                <w:rFonts w:ascii="Times New Roman" w:hAnsi="Times New Roman" w:eastAsia="仿宋_GB2312"/>
              </w:rPr>
            </w:pPr>
            <w:r>
              <w:rPr>
                <w:rFonts w:hint="eastAsia" w:ascii="宋体" w:hAnsi="宋体"/>
              </w:rPr>
              <w:t>□否</w:t>
            </w:r>
          </w:p>
        </w:tc>
        <w:tc>
          <w:tcPr>
            <w:tcW w:w="1193" w:type="dxa"/>
            <w:vAlign w:val="center"/>
          </w:tcPr>
          <w:p>
            <w:pPr>
              <w:pStyle w:val="11"/>
              <w:adjustRightInd w:val="0"/>
              <w:snapToGrid w:val="0"/>
              <w:spacing w:line="216" w:lineRule="auto"/>
              <w:jc w:val="center"/>
              <w:rPr>
                <w:rFonts w:ascii="宋体" w:hAnsi="宋体"/>
                <w:spacing w:val="-20"/>
              </w:rPr>
            </w:pPr>
            <w:r>
              <w:rPr>
                <w:rFonts w:hint="eastAsia" w:ascii="宋体" w:hAnsi="宋体"/>
                <w:spacing w:val="-20"/>
              </w:rPr>
              <w:t>□主要排放口</w:t>
            </w:r>
          </w:p>
          <w:p>
            <w:pPr>
              <w:pStyle w:val="11"/>
              <w:adjustRightInd w:val="0"/>
              <w:snapToGrid w:val="0"/>
              <w:spacing w:line="216" w:lineRule="auto"/>
              <w:jc w:val="center"/>
              <w:rPr>
                <w:rFonts w:ascii="Times New Roman" w:hAnsi="Times New Roman" w:eastAsia="仿宋_GB2312"/>
                <w:b/>
                <w:kern w:val="44"/>
              </w:rPr>
            </w:pPr>
            <w:r>
              <w:rPr>
                <w:rFonts w:hint="eastAsia" w:ascii="宋体" w:hAnsi="宋体"/>
                <w:spacing w:val="-20"/>
              </w:rPr>
              <w:t>□一般排放口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blHeader/>
          <w:jc w:val="center"/>
        </w:trPr>
        <w:tc>
          <w:tcPr>
            <w:tcW w:w="517" w:type="dxa"/>
            <w:vAlign w:val="center"/>
          </w:tcPr>
          <w:p>
            <w:pPr>
              <w:pStyle w:val="11"/>
              <w:jc w:val="center"/>
              <w:rPr>
                <w:rFonts w:ascii="Times New Roman" w:hAnsi="Times New Roman" w:eastAsia="仿宋_GB2312"/>
              </w:rPr>
            </w:pPr>
          </w:p>
        </w:tc>
        <w:tc>
          <w:tcPr>
            <w:tcW w:w="902" w:type="dxa"/>
            <w:vAlign w:val="center"/>
          </w:tcPr>
          <w:p>
            <w:pPr>
              <w:pStyle w:val="11"/>
              <w:jc w:val="center"/>
              <w:rPr>
                <w:rFonts w:ascii="Times New Roman" w:hAnsi="Times New Roman" w:eastAsia="仿宋_GB2312"/>
              </w:rPr>
            </w:pPr>
          </w:p>
        </w:tc>
        <w:tc>
          <w:tcPr>
            <w:tcW w:w="902" w:type="dxa"/>
            <w:vAlign w:val="center"/>
          </w:tcPr>
          <w:p>
            <w:pPr>
              <w:pStyle w:val="11"/>
              <w:jc w:val="center"/>
              <w:rPr>
                <w:rFonts w:ascii="Times New Roman" w:hAnsi="Times New Roman" w:eastAsia="仿宋_GB2312"/>
              </w:rPr>
            </w:pPr>
          </w:p>
        </w:tc>
        <w:tc>
          <w:tcPr>
            <w:tcW w:w="1030" w:type="dxa"/>
            <w:vAlign w:val="center"/>
          </w:tcPr>
          <w:p>
            <w:pPr>
              <w:pStyle w:val="11"/>
              <w:jc w:val="center"/>
              <w:rPr>
                <w:rFonts w:ascii="Times New Roman" w:hAnsi="Times New Roman" w:eastAsia="仿宋_GB2312"/>
              </w:rPr>
            </w:pPr>
          </w:p>
        </w:tc>
        <w:tc>
          <w:tcPr>
            <w:tcW w:w="1018" w:type="dxa"/>
            <w:vAlign w:val="center"/>
          </w:tcPr>
          <w:p>
            <w:pPr>
              <w:pStyle w:val="11"/>
              <w:jc w:val="center"/>
              <w:rPr>
                <w:rFonts w:ascii="Times New Roman" w:hAnsi="Times New Roman" w:eastAsia="仿宋_GB2312"/>
              </w:rPr>
            </w:pPr>
          </w:p>
        </w:tc>
        <w:tc>
          <w:tcPr>
            <w:tcW w:w="1057" w:type="dxa"/>
            <w:vAlign w:val="center"/>
          </w:tcPr>
          <w:p>
            <w:pPr>
              <w:pStyle w:val="11"/>
              <w:jc w:val="center"/>
              <w:rPr>
                <w:rFonts w:ascii="Times New Roman" w:hAnsi="Times New Roman" w:eastAsia="仿宋_GB2312"/>
              </w:rPr>
            </w:pPr>
          </w:p>
        </w:tc>
        <w:tc>
          <w:tcPr>
            <w:tcW w:w="1061" w:type="dxa"/>
            <w:vAlign w:val="center"/>
          </w:tcPr>
          <w:p>
            <w:pPr>
              <w:pStyle w:val="11"/>
              <w:jc w:val="center"/>
              <w:rPr>
                <w:rFonts w:ascii="黑体" w:hAnsi="黑体" w:eastAsia="黑体"/>
              </w:rPr>
            </w:pPr>
          </w:p>
        </w:tc>
        <w:tc>
          <w:tcPr>
            <w:tcW w:w="1134" w:type="dxa"/>
            <w:vAlign w:val="center"/>
          </w:tcPr>
          <w:p>
            <w:pPr>
              <w:pStyle w:val="11"/>
              <w:jc w:val="center"/>
              <w:rPr>
                <w:rFonts w:ascii="黑体" w:hAnsi="黑体" w:eastAsia="黑体"/>
              </w:rPr>
            </w:pPr>
          </w:p>
        </w:tc>
        <w:tc>
          <w:tcPr>
            <w:tcW w:w="1134" w:type="dxa"/>
            <w:vAlign w:val="center"/>
          </w:tcPr>
          <w:p>
            <w:pPr>
              <w:pStyle w:val="11"/>
              <w:jc w:val="center"/>
              <w:rPr>
                <w:rFonts w:ascii="黑体" w:hAnsi="黑体" w:eastAsia="黑体"/>
              </w:rPr>
            </w:pPr>
          </w:p>
        </w:tc>
        <w:tc>
          <w:tcPr>
            <w:tcW w:w="1559" w:type="dxa"/>
            <w:vAlign w:val="center"/>
          </w:tcPr>
          <w:p>
            <w:pPr>
              <w:pStyle w:val="11"/>
              <w:jc w:val="center"/>
              <w:rPr>
                <w:rFonts w:ascii="黑体" w:hAnsi="黑体" w:eastAsia="黑体"/>
              </w:rPr>
            </w:pPr>
          </w:p>
        </w:tc>
        <w:tc>
          <w:tcPr>
            <w:tcW w:w="851" w:type="dxa"/>
            <w:vAlign w:val="center"/>
          </w:tcPr>
          <w:p>
            <w:pPr>
              <w:pStyle w:val="11"/>
              <w:jc w:val="center"/>
              <w:rPr>
                <w:rFonts w:ascii="Times New Roman" w:hAnsi="Times New Roman" w:eastAsia="仿宋_GB2312"/>
              </w:rPr>
            </w:pPr>
          </w:p>
        </w:tc>
        <w:tc>
          <w:tcPr>
            <w:tcW w:w="850" w:type="dxa"/>
            <w:vAlign w:val="center"/>
          </w:tcPr>
          <w:p>
            <w:pPr>
              <w:pStyle w:val="11"/>
              <w:jc w:val="center"/>
              <w:rPr>
                <w:rFonts w:ascii="Times New Roman" w:hAnsi="Times New Roman" w:eastAsia="仿宋_GB2312"/>
              </w:rPr>
            </w:pPr>
          </w:p>
        </w:tc>
        <w:tc>
          <w:tcPr>
            <w:tcW w:w="1258" w:type="dxa"/>
            <w:vAlign w:val="center"/>
          </w:tcPr>
          <w:p>
            <w:pPr>
              <w:pStyle w:val="11"/>
              <w:jc w:val="center"/>
              <w:rPr>
                <w:rFonts w:ascii="Times New Roman" w:hAnsi="Times New Roman" w:eastAsia="仿宋_GB2312"/>
              </w:rPr>
            </w:pPr>
          </w:p>
        </w:tc>
        <w:tc>
          <w:tcPr>
            <w:tcW w:w="1193" w:type="dxa"/>
            <w:vAlign w:val="center"/>
          </w:tcPr>
          <w:p>
            <w:pPr>
              <w:pStyle w:val="11"/>
              <w:jc w:val="center"/>
              <w:rPr>
                <w:rFonts w:ascii="Times New Roman" w:hAnsi="Times New Roman" w:eastAsia="仿宋_GB2312"/>
              </w:rPr>
            </w:pPr>
          </w:p>
        </w:tc>
      </w:tr>
    </w:tbl>
    <w:p>
      <w:pPr>
        <w:jc w:val="center"/>
        <w:rPr>
          <w:rFonts w:ascii="宋体" w:hAnsi="宋体"/>
          <w:b/>
          <w:sz w:val="2"/>
        </w:rPr>
      </w:pPr>
    </w:p>
    <w:p>
      <w:pPr>
        <w:adjustRightInd w:val="0"/>
        <w:snapToGrid w:val="0"/>
        <w:spacing w:after="249" w:afterLines="80"/>
        <w:jc w:val="center"/>
        <w:rPr>
          <w:rFonts w:ascii="仿宋_GB2312" w:hAnsi="黑体" w:eastAsia="仿宋_GB2312"/>
          <w:b/>
          <w:color w:val="000000"/>
          <w:kern w:val="0"/>
          <w:sz w:val="24"/>
          <w:szCs w:val="24"/>
        </w:rPr>
      </w:pPr>
      <w:r>
        <w:rPr>
          <w:rFonts w:ascii="仿宋_GB2312" w:hAnsi="黑体" w:eastAsia="仿宋_GB2312"/>
          <w:b/>
          <w:color w:val="000000"/>
          <w:kern w:val="0"/>
          <w:sz w:val="24"/>
          <w:szCs w:val="24"/>
        </w:rPr>
        <w:t>表</w:t>
      </w:r>
      <w:r>
        <w:rPr>
          <w:rFonts w:hint="eastAsia" w:ascii="仿宋_GB2312" w:hAnsi="黑体" w:eastAsia="仿宋_GB2312"/>
          <w:b/>
          <w:color w:val="000000"/>
          <w:kern w:val="0"/>
          <w:sz w:val="24"/>
          <w:szCs w:val="24"/>
        </w:rPr>
        <w:t>19</w:t>
      </w:r>
      <w:r>
        <w:rPr>
          <w:rFonts w:ascii="仿宋_GB2312" w:hAnsi="黑体" w:eastAsia="仿宋_GB2312"/>
          <w:b/>
          <w:color w:val="000000"/>
          <w:kern w:val="0"/>
          <w:sz w:val="24"/>
          <w:szCs w:val="24"/>
        </w:rPr>
        <w:t xml:space="preserve"> </w:t>
      </w:r>
      <w:r>
        <w:rPr>
          <w:rFonts w:hint="eastAsia" w:ascii="仿宋_GB2312" w:hAnsi="黑体" w:eastAsia="仿宋_GB2312"/>
          <w:b/>
          <w:color w:val="000000"/>
          <w:kern w:val="0"/>
          <w:sz w:val="24"/>
          <w:szCs w:val="24"/>
        </w:rPr>
        <w:t>废水类别、污染物及污染防治设施信息表</w:t>
      </w:r>
    </w:p>
    <w:tbl>
      <w:tblPr>
        <w:tblStyle w:val="9"/>
        <w:tblW w:w="14295" w:type="dxa"/>
        <w:jc w:val="center"/>
        <w:tblInd w:w="-12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69"/>
        <w:gridCol w:w="1047"/>
        <w:gridCol w:w="1134"/>
        <w:gridCol w:w="993"/>
        <w:gridCol w:w="1134"/>
        <w:gridCol w:w="1275"/>
        <w:gridCol w:w="851"/>
        <w:gridCol w:w="1276"/>
        <w:gridCol w:w="683"/>
        <w:gridCol w:w="876"/>
        <w:gridCol w:w="850"/>
        <w:gridCol w:w="1134"/>
        <w:gridCol w:w="1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blHeader/>
          <w:jc w:val="center"/>
        </w:trPr>
        <w:tc>
          <w:tcPr>
            <w:tcW w:w="581" w:type="dxa"/>
            <w:vMerge w:val="restart"/>
            <w:vAlign w:val="center"/>
          </w:tcPr>
          <w:p>
            <w:pPr>
              <w:pStyle w:val="12"/>
              <w:adjustRightInd w:val="0"/>
              <w:snapToGrid w:val="0"/>
              <w:jc w:val="center"/>
              <w:rPr>
                <w:rFonts w:ascii="黑体" w:hAnsi="黑体" w:eastAsia="黑体"/>
              </w:rPr>
            </w:pPr>
            <w:r>
              <w:rPr>
                <w:rFonts w:ascii="黑体" w:hAnsi="黑体" w:eastAsia="黑体"/>
              </w:rPr>
              <w:t>序号</w:t>
            </w:r>
          </w:p>
        </w:tc>
        <w:tc>
          <w:tcPr>
            <w:tcW w:w="869" w:type="dxa"/>
            <w:vMerge w:val="restart"/>
            <w:vAlign w:val="center"/>
          </w:tcPr>
          <w:p>
            <w:pPr>
              <w:pStyle w:val="12"/>
              <w:adjustRightInd w:val="0"/>
              <w:snapToGrid w:val="0"/>
              <w:jc w:val="center"/>
              <w:rPr>
                <w:rFonts w:ascii="黑体" w:hAnsi="黑体" w:eastAsia="黑体"/>
              </w:rPr>
            </w:pPr>
            <w:r>
              <w:rPr>
                <w:rFonts w:hint="eastAsia" w:ascii="黑体" w:hAnsi="黑体" w:eastAsia="黑体"/>
              </w:rPr>
              <w:t>废水</w:t>
            </w:r>
          </w:p>
          <w:p>
            <w:pPr>
              <w:pStyle w:val="12"/>
              <w:adjustRightInd w:val="0"/>
              <w:snapToGrid w:val="0"/>
              <w:jc w:val="center"/>
              <w:rPr>
                <w:rFonts w:ascii="黑体" w:hAnsi="黑体" w:eastAsia="黑体"/>
              </w:rPr>
            </w:pPr>
            <w:r>
              <w:rPr>
                <w:rFonts w:hint="eastAsia" w:ascii="黑体" w:hAnsi="黑体" w:eastAsia="黑体"/>
              </w:rPr>
              <w:t>类别</w:t>
            </w:r>
          </w:p>
        </w:tc>
        <w:tc>
          <w:tcPr>
            <w:tcW w:w="1047" w:type="dxa"/>
            <w:vMerge w:val="restart"/>
            <w:vAlign w:val="center"/>
          </w:tcPr>
          <w:p>
            <w:pPr>
              <w:pStyle w:val="12"/>
              <w:adjustRightInd w:val="0"/>
              <w:snapToGrid w:val="0"/>
              <w:jc w:val="center"/>
              <w:rPr>
                <w:rFonts w:ascii="黑体" w:hAnsi="黑体" w:eastAsia="黑体"/>
              </w:rPr>
            </w:pPr>
            <w:r>
              <w:rPr>
                <w:rFonts w:ascii="黑体" w:hAnsi="黑体" w:eastAsia="黑体"/>
              </w:rPr>
              <w:t>污染物</w:t>
            </w:r>
          </w:p>
          <w:p>
            <w:pPr>
              <w:pStyle w:val="12"/>
              <w:adjustRightInd w:val="0"/>
              <w:snapToGrid w:val="0"/>
              <w:jc w:val="center"/>
              <w:rPr>
                <w:rFonts w:ascii="黑体" w:hAnsi="黑体" w:eastAsia="黑体"/>
              </w:rPr>
            </w:pPr>
            <w:r>
              <w:rPr>
                <w:rFonts w:ascii="黑体" w:hAnsi="黑体" w:eastAsia="黑体"/>
              </w:rPr>
              <w:t>种类</w:t>
            </w:r>
          </w:p>
        </w:tc>
        <w:tc>
          <w:tcPr>
            <w:tcW w:w="4536" w:type="dxa"/>
            <w:gridSpan w:val="4"/>
            <w:vAlign w:val="center"/>
          </w:tcPr>
          <w:p>
            <w:pPr>
              <w:pStyle w:val="12"/>
              <w:adjustRightInd w:val="0"/>
              <w:snapToGrid w:val="0"/>
              <w:jc w:val="center"/>
              <w:rPr>
                <w:rFonts w:ascii="黑体" w:hAnsi="黑体" w:eastAsia="黑体"/>
              </w:rPr>
            </w:pPr>
            <w:r>
              <w:rPr>
                <w:rFonts w:hint="eastAsia" w:ascii="黑体" w:hAnsi="黑体" w:eastAsia="黑体"/>
              </w:rPr>
              <w:t>污染防治设施</w:t>
            </w:r>
          </w:p>
        </w:tc>
        <w:tc>
          <w:tcPr>
            <w:tcW w:w="851"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w:t>
            </w:r>
          </w:p>
          <w:p>
            <w:pPr>
              <w:pStyle w:val="12"/>
              <w:adjustRightInd w:val="0"/>
              <w:snapToGrid w:val="0"/>
              <w:jc w:val="center"/>
              <w:rPr>
                <w:rFonts w:ascii="黑体" w:hAnsi="黑体" w:eastAsia="黑体"/>
              </w:rPr>
            </w:pPr>
            <w:r>
              <w:rPr>
                <w:rFonts w:ascii="黑体" w:hAnsi="黑体" w:eastAsia="黑体"/>
              </w:rPr>
              <w:t>去向</w:t>
            </w:r>
          </w:p>
        </w:tc>
        <w:tc>
          <w:tcPr>
            <w:tcW w:w="1276"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排放方式</w:t>
            </w:r>
          </w:p>
        </w:tc>
        <w:tc>
          <w:tcPr>
            <w:tcW w:w="683" w:type="dxa"/>
            <w:vMerge w:val="restart"/>
            <w:vAlign w:val="center"/>
          </w:tcPr>
          <w:p>
            <w:pPr>
              <w:pStyle w:val="12"/>
              <w:adjustRightInd w:val="0"/>
              <w:snapToGrid w:val="0"/>
              <w:jc w:val="center"/>
              <w:rPr>
                <w:rFonts w:ascii="黑体" w:hAnsi="黑体" w:eastAsia="黑体"/>
              </w:rPr>
            </w:pPr>
            <w:r>
              <w:rPr>
                <w:rFonts w:ascii="黑体" w:hAnsi="黑体" w:eastAsia="黑体"/>
              </w:rPr>
              <w:t>排放</w:t>
            </w:r>
            <w:r>
              <w:rPr>
                <w:rFonts w:hint="eastAsia" w:ascii="黑体" w:hAnsi="黑体" w:eastAsia="黑体"/>
              </w:rPr>
              <w:t>规律</w:t>
            </w:r>
          </w:p>
        </w:tc>
        <w:tc>
          <w:tcPr>
            <w:tcW w:w="876" w:type="dxa"/>
            <w:vMerge w:val="restart"/>
            <w:vAlign w:val="center"/>
          </w:tcPr>
          <w:p>
            <w:pPr>
              <w:pStyle w:val="12"/>
              <w:adjustRightInd w:val="0"/>
              <w:snapToGrid w:val="0"/>
              <w:jc w:val="center"/>
              <w:rPr>
                <w:rFonts w:ascii="黑体" w:hAnsi="黑体" w:eastAsia="黑体"/>
              </w:rPr>
            </w:pPr>
            <w:r>
              <w:rPr>
                <w:rFonts w:ascii="黑体" w:hAnsi="黑体" w:eastAsia="黑体"/>
              </w:rPr>
              <w:t>排放口编号</w:t>
            </w:r>
          </w:p>
        </w:tc>
        <w:tc>
          <w:tcPr>
            <w:tcW w:w="850"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排放口名称</w:t>
            </w:r>
          </w:p>
        </w:tc>
        <w:tc>
          <w:tcPr>
            <w:tcW w:w="1134" w:type="dxa"/>
            <w:vMerge w:val="restart"/>
            <w:vAlign w:val="center"/>
          </w:tcPr>
          <w:p>
            <w:pPr>
              <w:pStyle w:val="12"/>
              <w:adjustRightInd w:val="0"/>
              <w:snapToGrid w:val="0"/>
              <w:jc w:val="center"/>
              <w:rPr>
                <w:rFonts w:ascii="黑体" w:hAnsi="黑体" w:eastAsia="黑体"/>
              </w:rPr>
            </w:pPr>
            <w:r>
              <w:rPr>
                <w:rFonts w:hint="eastAsia" w:ascii="黑体" w:hAnsi="黑体" w:eastAsia="黑体"/>
              </w:rPr>
              <w:t>排放口设置是否符合要求</w:t>
            </w:r>
          </w:p>
        </w:tc>
        <w:tc>
          <w:tcPr>
            <w:tcW w:w="1592" w:type="dxa"/>
            <w:vMerge w:val="restart"/>
            <w:vAlign w:val="center"/>
          </w:tcPr>
          <w:p>
            <w:pPr>
              <w:pStyle w:val="12"/>
              <w:adjustRightInd w:val="0"/>
              <w:snapToGrid w:val="0"/>
              <w:jc w:val="center"/>
              <w:rPr>
                <w:rFonts w:ascii="黑体" w:hAnsi="黑体" w:eastAsia="黑体"/>
              </w:rPr>
            </w:pPr>
            <w:r>
              <w:rPr>
                <w:rFonts w:ascii="黑体" w:hAnsi="黑体" w:eastAsia="黑体"/>
              </w:rPr>
              <w:t>排放口类型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81" w:type="dxa"/>
            <w:vMerge w:val="continue"/>
            <w:vAlign w:val="center"/>
          </w:tcPr>
          <w:p>
            <w:pPr>
              <w:pStyle w:val="12"/>
              <w:adjustRightInd w:val="0"/>
              <w:snapToGrid w:val="0"/>
              <w:jc w:val="center"/>
              <w:rPr>
                <w:rFonts w:ascii="Times New Roman" w:hAnsi="Times New Roman" w:eastAsia="仿宋_GB2312"/>
              </w:rPr>
            </w:pPr>
          </w:p>
        </w:tc>
        <w:tc>
          <w:tcPr>
            <w:tcW w:w="869" w:type="dxa"/>
            <w:vMerge w:val="continue"/>
            <w:vAlign w:val="center"/>
          </w:tcPr>
          <w:p>
            <w:pPr>
              <w:pStyle w:val="12"/>
              <w:adjustRightInd w:val="0"/>
              <w:snapToGrid w:val="0"/>
              <w:jc w:val="center"/>
              <w:rPr>
                <w:rFonts w:ascii="Times New Roman" w:hAnsi="Times New Roman" w:eastAsia="仿宋_GB2312"/>
              </w:rPr>
            </w:pPr>
          </w:p>
        </w:tc>
        <w:tc>
          <w:tcPr>
            <w:tcW w:w="1047" w:type="dxa"/>
            <w:vMerge w:val="continue"/>
            <w:vAlign w:val="center"/>
          </w:tcPr>
          <w:p>
            <w:pPr>
              <w:pStyle w:val="12"/>
              <w:adjustRightInd w:val="0"/>
              <w:snapToGrid w:val="0"/>
              <w:jc w:val="center"/>
              <w:rPr>
                <w:rFonts w:ascii="Times New Roman" w:hAnsi="Times New Roman" w:eastAsia="仿宋_GB2312"/>
              </w:rPr>
            </w:pPr>
          </w:p>
        </w:tc>
        <w:tc>
          <w:tcPr>
            <w:tcW w:w="1134" w:type="dxa"/>
            <w:vAlign w:val="center"/>
          </w:tcPr>
          <w:p>
            <w:pPr>
              <w:pStyle w:val="12"/>
              <w:adjustRightInd w:val="0"/>
              <w:snapToGrid w:val="0"/>
              <w:jc w:val="center"/>
              <w:rPr>
                <w:rFonts w:ascii="黑体" w:hAnsi="黑体" w:eastAsia="黑体"/>
              </w:rPr>
            </w:pPr>
            <w:r>
              <w:rPr>
                <w:rFonts w:hint="eastAsia" w:ascii="黑体" w:hAnsi="黑体" w:eastAsia="黑体"/>
              </w:rPr>
              <w:t>污染防治设施</w:t>
            </w:r>
            <w:r>
              <w:rPr>
                <w:rFonts w:ascii="黑体" w:hAnsi="黑体" w:eastAsia="黑体"/>
              </w:rPr>
              <w:t>名称</w:t>
            </w:r>
          </w:p>
        </w:tc>
        <w:tc>
          <w:tcPr>
            <w:tcW w:w="993" w:type="dxa"/>
            <w:vAlign w:val="center"/>
          </w:tcPr>
          <w:p>
            <w:pPr>
              <w:pStyle w:val="12"/>
              <w:adjustRightInd w:val="0"/>
              <w:snapToGrid w:val="0"/>
              <w:jc w:val="center"/>
              <w:rPr>
                <w:rFonts w:ascii="黑体" w:hAnsi="黑体" w:eastAsia="黑体"/>
              </w:rPr>
            </w:pPr>
            <w:r>
              <w:rPr>
                <w:rFonts w:hint="eastAsia" w:ascii="黑体" w:hAnsi="黑体" w:eastAsia="黑体"/>
              </w:rPr>
              <w:t>污染防治设施编号</w:t>
            </w:r>
          </w:p>
        </w:tc>
        <w:tc>
          <w:tcPr>
            <w:tcW w:w="1134" w:type="dxa"/>
            <w:vAlign w:val="center"/>
          </w:tcPr>
          <w:p>
            <w:pPr>
              <w:pStyle w:val="12"/>
              <w:adjustRightInd w:val="0"/>
              <w:snapToGrid w:val="0"/>
              <w:jc w:val="center"/>
              <w:rPr>
                <w:rFonts w:ascii="黑体" w:hAnsi="黑体" w:eastAsia="黑体"/>
              </w:rPr>
            </w:pPr>
            <w:r>
              <w:rPr>
                <w:rFonts w:hint="eastAsia" w:ascii="黑体" w:hAnsi="黑体" w:eastAsia="黑体"/>
              </w:rPr>
              <w:t>污染防治设施工艺</w:t>
            </w:r>
          </w:p>
        </w:tc>
        <w:tc>
          <w:tcPr>
            <w:tcW w:w="1275" w:type="dxa"/>
            <w:vAlign w:val="center"/>
          </w:tcPr>
          <w:p>
            <w:pPr>
              <w:pStyle w:val="12"/>
              <w:adjustRightInd w:val="0"/>
              <w:snapToGrid w:val="0"/>
              <w:jc w:val="center"/>
              <w:rPr>
                <w:rFonts w:ascii="黑体" w:hAnsi="黑体" w:eastAsia="黑体"/>
              </w:rPr>
            </w:pPr>
            <w:r>
              <w:rPr>
                <w:rFonts w:hint="eastAsia" w:ascii="黑体" w:hAnsi="黑体" w:eastAsia="黑体"/>
              </w:rPr>
              <w:t>是否为可行技术</w:t>
            </w:r>
          </w:p>
        </w:tc>
        <w:tc>
          <w:tcPr>
            <w:tcW w:w="851" w:type="dxa"/>
            <w:vMerge w:val="continue"/>
            <w:vAlign w:val="top"/>
          </w:tcPr>
          <w:p>
            <w:pPr>
              <w:pStyle w:val="12"/>
              <w:adjustRightInd w:val="0"/>
              <w:snapToGrid w:val="0"/>
              <w:jc w:val="center"/>
              <w:rPr>
                <w:rFonts w:ascii="Times New Roman" w:hAnsi="Times New Roman" w:eastAsia="仿宋_GB2312"/>
              </w:rPr>
            </w:pPr>
          </w:p>
        </w:tc>
        <w:tc>
          <w:tcPr>
            <w:tcW w:w="1276" w:type="dxa"/>
            <w:vMerge w:val="continue"/>
            <w:vAlign w:val="top"/>
          </w:tcPr>
          <w:p>
            <w:pPr>
              <w:pStyle w:val="12"/>
              <w:adjustRightInd w:val="0"/>
              <w:snapToGrid w:val="0"/>
              <w:jc w:val="center"/>
              <w:rPr>
                <w:rFonts w:ascii="Times New Roman" w:hAnsi="Times New Roman" w:eastAsia="仿宋_GB2312"/>
              </w:rPr>
            </w:pPr>
          </w:p>
        </w:tc>
        <w:tc>
          <w:tcPr>
            <w:tcW w:w="683" w:type="dxa"/>
            <w:vMerge w:val="continue"/>
            <w:vAlign w:val="center"/>
          </w:tcPr>
          <w:p>
            <w:pPr>
              <w:pStyle w:val="12"/>
              <w:adjustRightInd w:val="0"/>
              <w:snapToGrid w:val="0"/>
              <w:jc w:val="center"/>
              <w:rPr>
                <w:rFonts w:ascii="Times New Roman" w:hAnsi="Times New Roman" w:eastAsia="仿宋_GB2312"/>
              </w:rPr>
            </w:pPr>
          </w:p>
        </w:tc>
        <w:tc>
          <w:tcPr>
            <w:tcW w:w="876" w:type="dxa"/>
            <w:vMerge w:val="continue"/>
            <w:vAlign w:val="top"/>
          </w:tcPr>
          <w:p>
            <w:pPr>
              <w:pStyle w:val="12"/>
              <w:adjustRightInd w:val="0"/>
              <w:snapToGrid w:val="0"/>
              <w:jc w:val="center"/>
              <w:rPr>
                <w:rFonts w:ascii="Times New Roman" w:hAnsi="Times New Roman" w:eastAsia="仿宋_GB2312"/>
              </w:rPr>
            </w:pPr>
          </w:p>
        </w:tc>
        <w:tc>
          <w:tcPr>
            <w:tcW w:w="850" w:type="dxa"/>
            <w:vMerge w:val="continue"/>
            <w:vAlign w:val="top"/>
          </w:tcPr>
          <w:p>
            <w:pPr>
              <w:pStyle w:val="12"/>
              <w:adjustRightInd w:val="0"/>
              <w:snapToGrid w:val="0"/>
              <w:jc w:val="center"/>
              <w:rPr>
                <w:rFonts w:ascii="Times New Roman" w:hAnsi="Times New Roman" w:eastAsia="仿宋_GB2312"/>
              </w:rPr>
            </w:pPr>
          </w:p>
        </w:tc>
        <w:tc>
          <w:tcPr>
            <w:tcW w:w="1134" w:type="dxa"/>
            <w:vMerge w:val="continue"/>
            <w:vAlign w:val="center"/>
          </w:tcPr>
          <w:p>
            <w:pPr>
              <w:pStyle w:val="12"/>
              <w:adjustRightInd w:val="0"/>
              <w:snapToGrid w:val="0"/>
              <w:jc w:val="center"/>
              <w:rPr>
                <w:rFonts w:ascii="Times New Roman" w:hAnsi="Times New Roman" w:eastAsia="仿宋_GB2312"/>
              </w:rPr>
            </w:pPr>
          </w:p>
        </w:tc>
        <w:tc>
          <w:tcPr>
            <w:tcW w:w="1592" w:type="dxa"/>
            <w:vMerge w:val="continue"/>
            <w:vAlign w:val="center"/>
          </w:tcPr>
          <w:p>
            <w:pPr>
              <w:pStyle w:val="12"/>
              <w:adjustRightInd w:val="0"/>
              <w:snapToGrid w:val="0"/>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95" w:hRule="atLeast"/>
          <w:tblHeader/>
          <w:jc w:val="center"/>
        </w:trPr>
        <w:tc>
          <w:tcPr>
            <w:tcW w:w="581" w:type="dxa"/>
            <w:vAlign w:val="center"/>
          </w:tcPr>
          <w:p>
            <w:pPr>
              <w:pStyle w:val="12"/>
              <w:jc w:val="center"/>
              <w:rPr>
                <w:rFonts w:ascii="Times New Roman" w:hAnsi="Times New Roman" w:eastAsia="仿宋_GB2312"/>
              </w:rPr>
            </w:pPr>
          </w:p>
        </w:tc>
        <w:tc>
          <w:tcPr>
            <w:tcW w:w="869" w:type="dxa"/>
            <w:vAlign w:val="center"/>
          </w:tcPr>
          <w:p>
            <w:pPr>
              <w:pStyle w:val="12"/>
              <w:jc w:val="center"/>
              <w:rPr>
                <w:rFonts w:ascii="Times New Roman" w:hAnsi="Times New Roman" w:eastAsia="仿宋_GB2312"/>
              </w:rPr>
            </w:pPr>
          </w:p>
        </w:tc>
        <w:tc>
          <w:tcPr>
            <w:tcW w:w="1047" w:type="dxa"/>
            <w:vAlign w:val="center"/>
          </w:tcPr>
          <w:p>
            <w:pPr>
              <w:pStyle w:val="12"/>
              <w:jc w:val="center"/>
              <w:rPr>
                <w:rFonts w:ascii="Times New Roman" w:hAnsi="Times New Roman" w:eastAsia="仿宋_GB2312"/>
              </w:rPr>
            </w:pPr>
          </w:p>
        </w:tc>
        <w:tc>
          <w:tcPr>
            <w:tcW w:w="1134" w:type="dxa"/>
            <w:vAlign w:val="top"/>
          </w:tcPr>
          <w:p>
            <w:pPr>
              <w:pStyle w:val="11"/>
              <w:jc w:val="center"/>
              <w:rPr>
                <w:rFonts w:ascii="宋体" w:hAnsi="宋体"/>
              </w:rPr>
            </w:pPr>
          </w:p>
        </w:tc>
        <w:tc>
          <w:tcPr>
            <w:tcW w:w="993" w:type="dxa"/>
            <w:vAlign w:val="center"/>
          </w:tcPr>
          <w:p>
            <w:pPr>
              <w:pStyle w:val="12"/>
              <w:jc w:val="center"/>
              <w:rPr>
                <w:rFonts w:ascii="黑体" w:hAnsi="黑体" w:eastAsia="黑体"/>
              </w:rPr>
            </w:pPr>
          </w:p>
        </w:tc>
        <w:tc>
          <w:tcPr>
            <w:tcW w:w="1134" w:type="dxa"/>
            <w:vAlign w:val="center"/>
          </w:tcPr>
          <w:p>
            <w:pPr>
              <w:pStyle w:val="12"/>
              <w:jc w:val="center"/>
              <w:rPr>
                <w:rFonts w:ascii="黑体" w:hAnsi="黑体" w:eastAsia="黑体"/>
              </w:rPr>
            </w:pPr>
          </w:p>
        </w:tc>
        <w:tc>
          <w:tcPr>
            <w:tcW w:w="1275" w:type="dxa"/>
            <w:vAlign w:val="center"/>
          </w:tcPr>
          <w:p>
            <w:pPr>
              <w:pStyle w:val="11"/>
              <w:jc w:val="center"/>
              <w:rPr>
                <w:rFonts w:ascii="宋体" w:hAnsi="宋体"/>
              </w:rPr>
            </w:pPr>
            <w:r>
              <w:rPr>
                <w:rFonts w:hint="eastAsia" w:ascii="宋体" w:hAnsi="宋体"/>
              </w:rPr>
              <w:t>□是</w:t>
            </w:r>
          </w:p>
          <w:p>
            <w:pPr>
              <w:pStyle w:val="11"/>
              <w:jc w:val="center"/>
              <w:rPr>
                <w:rFonts w:ascii="宋体" w:hAnsi="宋体"/>
              </w:rPr>
            </w:pPr>
            <w:r>
              <w:rPr>
                <w:rFonts w:hint="eastAsia" w:ascii="宋体" w:hAnsi="宋体"/>
              </w:rPr>
              <w:t>□否</w:t>
            </w:r>
          </w:p>
          <w:p>
            <w:pPr>
              <w:pStyle w:val="12"/>
              <w:jc w:val="center"/>
              <w:rPr>
                <w:rFonts w:ascii="黑体" w:hAnsi="黑体" w:eastAsia="黑体"/>
              </w:rPr>
            </w:pPr>
            <w:r>
              <w:rPr>
                <w:rFonts w:hint="eastAsia" w:ascii="宋体" w:hAnsi="宋体"/>
              </w:rPr>
              <w:t>如否</w:t>
            </w:r>
            <w:r>
              <w:rPr>
                <w:rFonts w:ascii="宋体" w:hAnsi="宋体"/>
              </w:rPr>
              <w:t>，</w:t>
            </w:r>
            <w:r>
              <w:rPr>
                <w:rFonts w:hint="eastAsia" w:ascii="宋体" w:hAnsi="宋体"/>
              </w:rPr>
              <w:t>应当</w:t>
            </w:r>
            <w:r>
              <w:rPr>
                <w:rFonts w:ascii="宋体" w:hAnsi="宋体"/>
              </w:rPr>
              <w:t>提供相关证明材料</w:t>
            </w:r>
          </w:p>
        </w:tc>
        <w:tc>
          <w:tcPr>
            <w:tcW w:w="851" w:type="dxa"/>
            <w:vAlign w:val="center"/>
          </w:tcPr>
          <w:p>
            <w:pPr>
              <w:pStyle w:val="11"/>
              <w:jc w:val="center"/>
              <w:rPr>
                <w:rFonts w:ascii="宋体" w:hAnsi="宋体"/>
              </w:rPr>
            </w:pPr>
          </w:p>
        </w:tc>
        <w:tc>
          <w:tcPr>
            <w:tcW w:w="1276" w:type="dxa"/>
            <w:vAlign w:val="center"/>
          </w:tcPr>
          <w:p>
            <w:pPr>
              <w:pStyle w:val="11"/>
              <w:rPr>
                <w:rFonts w:ascii="宋体" w:hAnsi="宋体"/>
              </w:rPr>
            </w:pPr>
            <w:r>
              <w:rPr>
                <w:rFonts w:hint="eastAsia" w:ascii="宋体" w:hAnsi="宋体"/>
              </w:rPr>
              <w:t>□间接排放</w:t>
            </w:r>
          </w:p>
          <w:p>
            <w:pPr>
              <w:pStyle w:val="11"/>
              <w:rPr>
                <w:rFonts w:ascii="宋体" w:hAnsi="宋体"/>
              </w:rPr>
            </w:pPr>
            <w:r>
              <w:rPr>
                <w:rFonts w:hint="eastAsia" w:ascii="宋体" w:hAnsi="宋体"/>
              </w:rPr>
              <w:t>□直接排放</w:t>
            </w:r>
          </w:p>
          <w:p>
            <w:pPr>
              <w:pStyle w:val="11"/>
              <w:rPr>
                <w:rFonts w:ascii="宋体" w:hAnsi="宋体"/>
              </w:rPr>
            </w:pPr>
            <w:r>
              <w:rPr>
                <w:rFonts w:hint="eastAsia" w:ascii="宋体" w:hAnsi="宋体"/>
              </w:rPr>
              <w:t>□不外排</w:t>
            </w:r>
          </w:p>
        </w:tc>
        <w:tc>
          <w:tcPr>
            <w:tcW w:w="683" w:type="dxa"/>
            <w:vAlign w:val="center"/>
          </w:tcPr>
          <w:p>
            <w:pPr>
              <w:pStyle w:val="12"/>
              <w:jc w:val="center"/>
              <w:rPr>
                <w:rFonts w:ascii="Times New Roman" w:hAnsi="Times New Roman" w:eastAsia="仿宋_GB2312"/>
              </w:rPr>
            </w:pPr>
          </w:p>
        </w:tc>
        <w:tc>
          <w:tcPr>
            <w:tcW w:w="876" w:type="dxa"/>
            <w:vAlign w:val="top"/>
          </w:tcPr>
          <w:p>
            <w:pPr>
              <w:pStyle w:val="11"/>
              <w:jc w:val="center"/>
              <w:rPr>
                <w:rFonts w:ascii="宋体" w:hAnsi="宋体"/>
              </w:rPr>
            </w:pPr>
          </w:p>
        </w:tc>
        <w:tc>
          <w:tcPr>
            <w:tcW w:w="850" w:type="dxa"/>
            <w:vAlign w:val="top"/>
          </w:tcPr>
          <w:p>
            <w:pPr>
              <w:pStyle w:val="11"/>
              <w:jc w:val="center"/>
              <w:rPr>
                <w:rFonts w:ascii="宋体" w:hAnsi="宋体"/>
              </w:rPr>
            </w:pPr>
          </w:p>
        </w:tc>
        <w:tc>
          <w:tcPr>
            <w:tcW w:w="1134" w:type="dxa"/>
            <w:vAlign w:val="center"/>
          </w:tcPr>
          <w:p>
            <w:pPr>
              <w:pStyle w:val="12"/>
              <w:jc w:val="center"/>
              <w:rPr>
                <w:rFonts w:ascii="宋体" w:hAnsi="宋体"/>
              </w:rPr>
            </w:pPr>
            <w:r>
              <w:rPr>
                <w:rFonts w:hint="eastAsia" w:ascii="宋体" w:hAnsi="宋体"/>
              </w:rPr>
              <w:t>□是</w:t>
            </w:r>
          </w:p>
          <w:p>
            <w:pPr>
              <w:pStyle w:val="12"/>
              <w:jc w:val="center"/>
              <w:rPr>
                <w:rFonts w:ascii="Times New Roman" w:hAnsi="Times New Roman" w:eastAsia="仿宋_GB2312"/>
              </w:rPr>
            </w:pPr>
            <w:r>
              <w:rPr>
                <w:rFonts w:hint="eastAsia" w:ascii="宋体" w:hAnsi="宋体"/>
              </w:rPr>
              <w:t>□否</w:t>
            </w:r>
          </w:p>
        </w:tc>
        <w:tc>
          <w:tcPr>
            <w:tcW w:w="1592" w:type="dxa"/>
            <w:vAlign w:val="center"/>
          </w:tcPr>
          <w:p>
            <w:pPr>
              <w:pStyle w:val="11"/>
              <w:rPr>
                <w:rFonts w:ascii="宋体" w:hAnsi="宋体"/>
              </w:rPr>
            </w:pPr>
            <w:r>
              <w:rPr>
                <w:rFonts w:hint="eastAsia" w:ascii="宋体" w:hAnsi="宋体"/>
              </w:rPr>
              <w:t>□主要排放口</w:t>
            </w:r>
          </w:p>
          <w:p>
            <w:pPr>
              <w:pStyle w:val="11"/>
              <w:rPr>
                <w:rFonts w:ascii="宋体" w:hAnsi="宋体"/>
                <w:b/>
                <w:kern w:val="44"/>
              </w:rPr>
            </w:pPr>
            <w:r>
              <w:rPr>
                <w:rFonts w:hint="eastAsia" w:ascii="宋体" w:hAnsi="宋体"/>
              </w:rPr>
              <w:t>□一般排放口</w:t>
            </w:r>
          </w:p>
        </w:tc>
      </w:tr>
    </w:tbl>
    <w:p>
      <w:pPr>
        <w:suppressLineNumbers/>
        <w:topLinePunct/>
        <w:adjustRightInd w:val="0"/>
        <w:snapToGrid w:val="0"/>
        <w:spacing w:before="312" w:beforeLines="100" w:line="360" w:lineRule="auto"/>
        <w:ind w:firstLine="602" w:firstLineChars="200"/>
        <w:outlineLvl w:val="0"/>
        <w:rPr>
          <w:rFonts w:ascii="楷体_GB2312" w:hAnsi="Times New Roman" w:eastAsia="楷体_GB2312"/>
          <w:b/>
          <w:color w:val="000000"/>
          <w:sz w:val="30"/>
        </w:rPr>
      </w:pPr>
      <w:bookmarkStart w:id="197" w:name="_Toc476229945"/>
      <w:bookmarkStart w:id="198" w:name="_Toc492498844"/>
      <w:r>
        <w:rPr>
          <w:rFonts w:hint="eastAsia" w:ascii="楷体_GB2312" w:hAnsi="Times New Roman" w:eastAsia="楷体_GB2312"/>
          <w:b/>
          <w:color w:val="000000"/>
          <w:sz w:val="30"/>
        </w:rPr>
        <w:t>（四）排污权使用和交易信息</w:t>
      </w:r>
      <w:bookmarkEnd w:id="197"/>
      <w:bookmarkEnd w:id="198"/>
    </w:p>
    <w:p>
      <w:pPr>
        <w:ind w:firstLine="735" w:firstLineChars="350"/>
        <w:rPr>
          <w:rFonts w:hint="eastAsia" w:ascii="宋体" w:hAnsi="宋体"/>
        </w:rPr>
      </w:pPr>
      <w:bookmarkStart w:id="199" w:name="PWQINFO"/>
      <w:bookmarkEnd w:id="199"/>
      <w:r>
        <w:rPr>
          <w:rFonts w:hint="eastAsia" w:ascii="宋体" w:hAnsi="宋体"/>
        </w:rPr>
        <w:t>如发生排污权交易，需要载明；如果未发生交易，无需载明。可直接编辑或者上传附件。</w:t>
      </w:r>
    </w:p>
    <w:p>
      <w:pPr>
        <w:ind w:firstLine="735" w:firstLineChars="350"/>
        <w:rPr>
          <w:rFonts w:ascii="宋体" w:hAnsi="宋体"/>
        </w:rPr>
        <w:sectPr>
          <w:footerReference r:id="rId15" w:type="default"/>
          <w:pgSz w:w="16838" w:h="11906" w:orient="landscape"/>
          <w:pgMar w:top="1701" w:right="1701" w:bottom="1701" w:left="1701" w:header="851" w:footer="1418" w:gutter="0"/>
          <w:cols w:space="720" w:num="1"/>
          <w:docGrid w:type="lines" w:linePitch="312" w:charSpace="0"/>
        </w:sectPr>
      </w:pPr>
    </w:p>
    <w:bookmarkEnd w:id="161"/>
    <w:bookmarkEnd w:id="162"/>
    <w:bookmarkEnd w:id="163"/>
    <w:bookmarkEnd w:id="164"/>
    <w:bookmarkEnd w:id="165"/>
    <w:bookmarkEnd w:id="166"/>
    <w:bookmarkEnd w:id="167"/>
    <w:bookmarkEnd w:id="168"/>
    <w:bookmarkEnd w:id="169"/>
    <w:p>
      <w:pPr>
        <w:ind w:firstLine="600" w:firstLineChars="200"/>
        <w:outlineLvl w:val="0"/>
        <w:rPr>
          <w:rFonts w:ascii="黑体" w:hAnsi="黑体" w:eastAsia="黑体"/>
          <w:sz w:val="30"/>
          <w:szCs w:val="30"/>
        </w:rPr>
      </w:pPr>
      <w:bookmarkStart w:id="200" w:name="QTXKNR"/>
      <w:bookmarkEnd w:id="200"/>
      <w:bookmarkStart w:id="201" w:name="_Toc492498863"/>
      <w:bookmarkStart w:id="202" w:name="_Toc476229964"/>
      <w:r>
        <w:rPr>
          <w:rFonts w:hint="eastAsia" w:ascii="黑体" w:hAnsi="黑体" w:eastAsia="黑体"/>
          <w:sz w:val="30"/>
          <w:szCs w:val="30"/>
        </w:rPr>
        <w:t>八、附图和附件</w:t>
      </w:r>
      <w:bookmarkEnd w:id="201"/>
      <w:bookmarkEnd w:id="202"/>
    </w:p>
    <w:p>
      <w:pPr>
        <w:spacing w:line="360" w:lineRule="auto"/>
        <w:jc w:val="center"/>
        <w:rPr>
          <w:rFonts w:ascii="Times New Roman" w:hAnsi="Times New Roman"/>
          <w:b/>
        </w:rPr>
      </w:pPr>
    </w:p>
    <w:p>
      <w:pPr>
        <w:spacing w:line="360" w:lineRule="auto"/>
        <w:jc w:val="center"/>
        <w:rPr>
          <w:rFonts w:ascii="黑体" w:hAnsi="黑体" w:eastAsia="黑体"/>
          <w:sz w:val="24"/>
        </w:rPr>
      </w:pPr>
      <w:r>
        <w:rPr>
          <w:rFonts w:ascii="黑体" w:hAnsi="黑体" w:eastAsia="黑体"/>
        </w:rPr>
        <w:t>图1  生产工艺流程图</w:t>
      </w:r>
    </w:p>
    <w:p>
      <w:pPr>
        <w:spacing w:line="360" w:lineRule="auto"/>
        <w:jc w:val="center"/>
        <w:rPr>
          <w:rFonts w:ascii="宋体" w:hAnsi="宋体"/>
          <w:sz w:val="24"/>
        </w:rPr>
      </w:pPr>
    </w:p>
    <w:p>
      <w:pPr>
        <w:spacing w:line="360" w:lineRule="auto"/>
        <w:jc w:val="center"/>
        <w:rPr>
          <w:rFonts w:ascii="黑体" w:hAnsi="黑体" w:eastAsia="黑体"/>
        </w:rPr>
      </w:pPr>
      <w:r>
        <w:rPr>
          <w:rFonts w:ascii="黑体" w:hAnsi="黑体" w:eastAsia="黑体"/>
        </w:rPr>
        <w:t>图2  生产厂区总平面布置图</w:t>
      </w:r>
    </w:p>
    <w:p>
      <w:pPr>
        <w:spacing w:line="360" w:lineRule="auto"/>
        <w:jc w:val="center"/>
        <w:rPr>
          <w:rFonts w:ascii="黑体" w:hAnsi="黑体" w:eastAsia="黑体"/>
        </w:rPr>
      </w:pPr>
    </w:p>
    <w:p>
      <w:pPr>
        <w:spacing w:line="360" w:lineRule="auto"/>
        <w:jc w:val="center"/>
        <w:rPr>
          <w:rFonts w:ascii="黑体" w:hAnsi="黑体" w:eastAsia="黑体"/>
          <w:sz w:val="24"/>
        </w:rPr>
      </w:pPr>
      <w:r>
        <w:rPr>
          <w:rFonts w:hint="eastAsia" w:ascii="黑体" w:hAnsi="黑体" w:eastAsia="黑体"/>
        </w:rPr>
        <w:t>表1 编码对照表</w:t>
      </w:r>
    </w:p>
    <w:p>
      <w:pPr>
        <w:autoSpaceDE w:val="0"/>
        <w:autoSpaceDN w:val="0"/>
        <w:adjustRightInd w:val="0"/>
        <w:rPr>
          <w:rFonts w:ascii="仿宋_GB2312" w:hAnsi="宋体" w:eastAsia="仿宋_GB2312"/>
          <w:color w:val="000000"/>
          <w:sz w:val="30"/>
          <w:szCs w:val="30"/>
        </w:rPr>
      </w:pPr>
    </w:p>
    <w:p>
      <w:pPr>
        <w:autoSpaceDE w:val="0"/>
        <w:autoSpaceDN w:val="0"/>
        <w:adjustRightInd w:val="0"/>
        <w:snapToGrid w:val="0"/>
        <w:rPr>
          <w:spacing w:val="-6"/>
          <w:sz w:val="30"/>
          <w:szCs w:val="30"/>
        </w:rPr>
      </w:pPr>
    </w:p>
    <w:p>
      <w:pPr>
        <w:widowControl/>
        <w:autoSpaceDN w:val="0"/>
        <w:jc w:val="left"/>
        <w:rPr>
          <w:rFonts w:ascii="仿宋_GB2312" w:eastAsia="仿宋_GB2312"/>
          <w:sz w:val="32"/>
          <w:szCs w:val="32"/>
        </w:rPr>
      </w:pPr>
    </w:p>
    <w:p/>
    <w:p>
      <w:pPr>
        <w:spacing w:line="360" w:lineRule="auto"/>
        <w:rPr>
          <w:rFonts w:ascii="仿宋_GB2312" w:eastAsia="仿宋_GB2312"/>
          <w:sz w:val="32"/>
          <w:szCs w:val="32"/>
        </w:rPr>
      </w:pPr>
    </w:p>
    <w:p>
      <w:bookmarkStart w:id="203" w:name="_GoBack"/>
      <w:bookmarkEnd w:id="203"/>
    </w:p>
    <w:sectPr>
      <w:footerReference r:id="rId16" w:type="default"/>
      <w:pgSz w:w="11906" w:h="16838"/>
      <w:pgMar w:top="1701" w:right="1531" w:bottom="1701" w:left="1531" w:header="851" w:footer="107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汉仪大宋简">
    <w:altName w:val="宋体"/>
    <w:panose1 w:val="00000000000000000000"/>
    <w:charset w:val="86"/>
    <w:family w:val="modern"/>
    <w:pitch w:val="default"/>
    <w:sig w:usb0="00000000" w:usb1="00000000" w:usb2="00000012" w:usb3="00000000" w:csb0="00040000" w:csb1="00000000"/>
  </w:font>
  <w:font w:name="汉仪仿宋简">
    <w:altName w:val="宋体"/>
    <w:panose1 w:val="00000000000000000000"/>
    <w:charset w:val="01"/>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长城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21</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35</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37</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39</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40</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23</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24</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13"/>
      </w:rPr>
    </w:pPr>
    <w:r>
      <w:fldChar w:fldCharType="begin"/>
    </w:r>
    <w:r>
      <w:rPr>
        <w:rStyle w:val="13"/>
      </w:rPr>
      <w:instrText xml:space="preserve">PAGE  </w:instrText>
    </w:r>
    <w:r>
      <w:fldChar w:fldCharType="separate"/>
    </w:r>
    <w:r>
      <w:rPr>
        <w:rStyle w:val="13"/>
      </w:rPr>
      <w:t>26</w:t>
    </w:r>
    <w:r>
      <w:fldChar w:fldCharType="end"/>
    </w:r>
  </w:p>
  <w:p>
    <w:pPr>
      <w:pStyle w:val="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26</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29</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30</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33</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Style w:val="7"/>
        <w:rFonts w:hint="eastAsia" w:ascii="宋体" w:hAnsi="宋体"/>
        <w:sz w:val="28"/>
        <w:szCs w:val="28"/>
      </w:rPr>
      <w:t>—</w:t>
    </w:r>
    <w:r>
      <w:rPr>
        <w:rStyle w:val="7"/>
        <w:rFonts w:hint="eastAsia" w:ascii="宋体" w:hAnsi="宋体"/>
        <w:sz w:val="20"/>
        <w:szCs w:val="20"/>
      </w:rPr>
      <w:t xml:space="preserve">  </w:t>
    </w:r>
    <w:r>
      <w:rPr>
        <w:rFonts w:ascii="宋体" w:hAnsi="宋体"/>
        <w:sz w:val="26"/>
        <w:szCs w:val="26"/>
      </w:rPr>
      <w:fldChar w:fldCharType="begin"/>
    </w:r>
    <w:r>
      <w:rPr>
        <w:rStyle w:val="7"/>
        <w:rFonts w:ascii="宋体" w:hAnsi="宋体"/>
        <w:sz w:val="26"/>
        <w:szCs w:val="26"/>
      </w:rPr>
      <w:instrText xml:space="preserve">PAGE  </w:instrText>
    </w:r>
    <w:r>
      <w:rPr>
        <w:rFonts w:ascii="宋体" w:hAnsi="宋体"/>
        <w:sz w:val="26"/>
        <w:szCs w:val="26"/>
      </w:rPr>
      <w:fldChar w:fldCharType="separate"/>
    </w:r>
    <w:r>
      <w:rPr>
        <w:rStyle w:val="7"/>
        <w:rFonts w:ascii="宋体" w:hAnsi="宋体"/>
        <w:sz w:val="26"/>
        <w:szCs w:val="26"/>
      </w:rPr>
      <w:t>34</w:t>
    </w:r>
    <w:r>
      <w:rPr>
        <w:rFonts w:ascii="宋体" w:hAnsi="宋体"/>
        <w:sz w:val="26"/>
        <w:szCs w:val="26"/>
      </w:rPr>
      <w:fldChar w:fldCharType="end"/>
    </w:r>
    <w:r>
      <w:rPr>
        <w:rStyle w:val="7"/>
        <w:rFonts w:hint="eastAsia" w:ascii="宋体" w:hAnsi="宋体"/>
        <w:sz w:val="20"/>
        <w:szCs w:val="20"/>
      </w:rPr>
      <w:t xml:space="preserve">  </w:t>
    </w:r>
    <w:r>
      <w:rPr>
        <w:rStyle w:val="7"/>
        <w:rFonts w:hint="eastAsia" w:ascii="宋体" w:hAnsi="宋体"/>
        <w:sz w:val="28"/>
        <w:szCs w:val="28"/>
      </w:rPr>
      <w:t>—</w:t>
    </w:r>
  </w:p>
  <w:p>
    <w:pPr>
      <w:pStyle w:val="3"/>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316C86"/>
    <w:rsid w:val="71316C8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character" w:default="1" w:styleId="6">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oc 3"/>
    <w:basedOn w:val="1"/>
    <w:next w:val="1"/>
    <w:uiPriority w:val="0"/>
    <w:pPr>
      <w:ind w:left="420"/>
    </w:pPr>
    <w:rPr>
      <w:rFonts w:ascii="Calibri" w:hAnsi="Calibri" w:eastAsia="宋体" w:cs="Times New Roman"/>
      <w:i/>
      <w:sz w:val="20"/>
      <w:szCs w:val="20"/>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toc 2"/>
    <w:basedOn w:val="1"/>
    <w:next w:val="1"/>
    <w:uiPriority w:val="0"/>
    <w:pPr>
      <w:tabs>
        <w:tab w:val="right" w:leader="dot" w:pos="8296"/>
      </w:tabs>
      <w:ind w:left="210"/>
    </w:pPr>
    <w:rPr>
      <w:rFonts w:ascii="黑体" w:hAnsi="黑体" w:eastAsia="黑体" w:cs="Times New Roman"/>
      <w:smallCaps/>
      <w:sz w:val="28"/>
      <w:szCs w:val="20"/>
    </w:rPr>
  </w:style>
  <w:style w:type="character" w:styleId="7">
    <w:name w:val="page number"/>
    <w:basedOn w:val="6"/>
    <w:uiPriority w:val="0"/>
  </w:style>
  <w:style w:type="character" w:styleId="8">
    <w:name w:val="Hyperlink"/>
    <w:uiPriority w:val="0"/>
    <w:rPr>
      <w:color w:val="0000FF"/>
      <w:u w:val="single"/>
    </w:rPr>
  </w:style>
  <w:style w:type="paragraph" w:customStyle="1" w:styleId="10">
    <w:name w:val="列出段落"/>
    <w:basedOn w:val="1"/>
    <w:uiPriority w:val="0"/>
    <w:pPr>
      <w:spacing w:before="156" w:beforeLines="50" w:after="156" w:afterLines="50" w:line="312" w:lineRule="auto"/>
      <w:ind w:firstLine="420" w:firstLineChars="200"/>
    </w:pPr>
    <w:rPr>
      <w:rFonts w:ascii="等线" w:hAnsi="等线" w:eastAsia="等线" w:cs="Times New Roman"/>
      <w:szCs w:val="21"/>
    </w:rPr>
  </w:style>
  <w:style w:type="paragraph" w:customStyle="1" w:styleId="11">
    <w:name w:val="正文_7"/>
    <w:qFormat/>
    <w:uiPriority w:val="0"/>
    <w:pPr>
      <w:widowControl w:val="0"/>
      <w:jc w:val="both"/>
    </w:pPr>
    <w:rPr>
      <w:rFonts w:ascii="Calibri" w:hAnsi="Calibri"/>
      <w:sz w:val="21"/>
      <w:szCs w:val="22"/>
      <w:lang w:val="en-US" w:eastAsia="zh-CN" w:bidi="ar-SA"/>
    </w:rPr>
  </w:style>
  <w:style w:type="paragraph" w:customStyle="1" w:styleId="12">
    <w:name w:val="正文_8"/>
    <w:qFormat/>
    <w:uiPriority w:val="0"/>
    <w:pPr>
      <w:widowControl w:val="0"/>
      <w:jc w:val="both"/>
    </w:pPr>
    <w:rPr>
      <w:rFonts w:ascii="Calibri" w:hAnsi="Calibri"/>
      <w:sz w:val="21"/>
      <w:szCs w:val="22"/>
      <w:lang w:val="en-US" w:eastAsia="zh-CN" w:bidi="ar-SA"/>
    </w:rPr>
  </w:style>
  <w:style w:type="character" w:customStyle="1" w:styleId="13">
    <w:name w:val="页码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2019-08-05T03:30:00Z</dcterms:created>
  <dc:creator>余绵梓</dc:creator>
  <cp:lastModifiedBy>余绵梓</cp:lastModifiedBy>
  <dcterms:modified xsi:type="dcterms:W3CDTF">2019-08-05T03:30:53Z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