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</w:t>
      </w:r>
    </w:p>
    <w:p/>
    <w:p/>
    <w:tbl>
      <w:tblPr>
        <w:tblStyle w:val="7"/>
        <w:tblW w:w="13466" w:type="dxa"/>
        <w:tblInd w:w="39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283"/>
        <w:gridCol w:w="2268"/>
        <w:gridCol w:w="467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7" w:type="dxa"/>
            <w:vMerge w:val="restart"/>
            <w:tcBorders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深圳市建筑</w:t>
            </w:r>
            <w:r>
              <w:rPr>
                <w:rFonts w:hint="eastAsia"/>
                <w:b/>
                <w:sz w:val="32"/>
              </w:rPr>
              <w:t>废弃物排放核准证</w:t>
            </w:r>
          </w:p>
          <w:p>
            <w:pPr>
              <w:ind w:firstLine="1080" w:firstLineChars="600"/>
              <w:rPr>
                <w:sz w:val="18"/>
              </w:rPr>
            </w:pPr>
          </w:p>
          <w:p>
            <w:pPr>
              <w:ind w:firstLine="3420" w:firstLineChars="1900"/>
              <w:rPr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>编号：</w:t>
            </w: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  <w:p>
            <w:pPr>
              <w:ind w:firstLine="1080" w:firstLineChars="600"/>
              <w:rPr>
                <w:sz w:val="18"/>
              </w:rPr>
            </w:pPr>
          </w:p>
          <w:p>
            <w:pPr>
              <w:ind w:firstLine="1080" w:firstLineChars="600"/>
              <w:rPr>
                <w:sz w:val="18"/>
              </w:rPr>
            </w:pPr>
          </w:p>
          <w:p>
            <w:pPr>
              <w:ind w:firstLine="430"/>
              <w:rPr>
                <w:sz w:val="18"/>
              </w:rPr>
            </w:pPr>
            <w:r>
              <w:rPr>
                <w:rFonts w:hint="eastAsia"/>
                <w:sz w:val="18"/>
              </w:rPr>
              <w:t>根据《国务院关于发布&lt;国务院对确需保留的行政审批项目设定行政许可的决定&gt;的命令》和《深圳市建筑废弃物管理办法》第十六条、第十七条规定，经审核，本工程符合建筑废弃物排放的许可条件，准予发证。</w:t>
            </w:r>
          </w:p>
          <w:p>
            <w:pPr>
              <w:ind w:firstLine="430"/>
              <w:rPr>
                <w:sz w:val="18"/>
              </w:rPr>
            </w:pPr>
          </w:p>
          <w:p>
            <w:pPr>
              <w:ind w:firstLine="430"/>
              <w:rPr>
                <w:sz w:val="18"/>
              </w:rPr>
            </w:pPr>
          </w:p>
          <w:p>
            <w:pPr>
              <w:ind w:firstLine="430"/>
              <w:rPr>
                <w:sz w:val="18"/>
              </w:rPr>
            </w:pPr>
          </w:p>
          <w:p>
            <w:pPr>
              <w:ind w:firstLine="430"/>
              <w:rPr>
                <w:sz w:val="18"/>
              </w:rPr>
            </w:pPr>
          </w:p>
          <w:p>
            <w:pPr>
              <w:ind w:firstLine="430"/>
              <w:rPr>
                <w:sz w:val="18"/>
              </w:rPr>
            </w:pPr>
          </w:p>
          <w:p>
            <w:pPr>
              <w:ind w:firstLine="430"/>
              <w:rPr>
                <w:sz w:val="18"/>
              </w:rPr>
            </w:pPr>
          </w:p>
          <w:p>
            <w:pPr>
              <w:ind w:firstLine="430"/>
              <w:rPr>
                <w:sz w:val="18"/>
              </w:rPr>
            </w:pPr>
          </w:p>
          <w:p>
            <w:pPr>
              <w:ind w:firstLine="430"/>
              <w:rPr>
                <w:sz w:val="18"/>
              </w:rPr>
            </w:pPr>
          </w:p>
          <w:p>
            <w:pPr>
              <w:ind w:firstLine="430"/>
              <w:rPr>
                <w:sz w:val="18"/>
              </w:rPr>
            </w:pPr>
          </w:p>
          <w:p>
            <w:pPr>
              <w:ind w:firstLine="43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发证机关： ***    </w:t>
            </w:r>
          </w:p>
          <w:p>
            <w:pPr>
              <w:ind w:firstLine="3603" w:firstLineChars="2002"/>
              <w:rPr>
                <w:sz w:val="18"/>
              </w:rPr>
            </w:pPr>
            <w:r>
              <w:rPr>
                <w:rFonts w:hint="eastAsia"/>
                <w:sz w:val="18"/>
              </w:rPr>
              <w:t>（盖章）</w:t>
            </w:r>
          </w:p>
          <w:p>
            <w:pPr>
              <w:ind w:firstLine="43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发证日期：****年**月**日</w:t>
            </w:r>
          </w:p>
        </w:tc>
        <w:tc>
          <w:tcPr>
            <w:tcW w:w="283" w:type="dxa"/>
            <w:vMerge w:val="restart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2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工程名称</w:t>
            </w:r>
          </w:p>
        </w:tc>
        <w:tc>
          <w:tcPr>
            <w:tcW w:w="4678" w:type="dxa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7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2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工程地址</w:t>
            </w:r>
          </w:p>
        </w:tc>
        <w:tc>
          <w:tcPr>
            <w:tcW w:w="4678" w:type="dxa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7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2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施工单位</w:t>
            </w:r>
          </w:p>
        </w:tc>
        <w:tc>
          <w:tcPr>
            <w:tcW w:w="4678" w:type="dxa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7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2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许可内容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建筑废弃物</w:t>
            </w:r>
            <w:r>
              <w:rPr>
                <w:sz w:val="18"/>
              </w:rPr>
              <w:t>排放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6237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2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排放种类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及数量</w:t>
            </w:r>
          </w:p>
        </w:tc>
        <w:tc>
          <w:tcPr>
            <w:tcW w:w="4678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MS Gothic" w:hAnsi="MS Gothic" w:eastAsia="MS Gothic" w:cs="MS Gothic"/>
                <w:sz w:val="18"/>
              </w:rPr>
              <w:t>☐</w:t>
            </w:r>
            <w:r>
              <w:rPr>
                <w:rFonts w:hint="eastAsia"/>
                <w:sz w:val="18"/>
              </w:rPr>
              <w:t>工程渣土：  **万立方米；</w:t>
            </w:r>
            <w:r>
              <w:rPr>
                <w:rFonts w:hint="eastAsia" w:ascii="MS Gothic" w:hAnsi="MS Gothic" w:eastAsia="MS Gothic" w:cs="MS Gothic"/>
                <w:sz w:val="18"/>
              </w:rPr>
              <w:t>☐</w:t>
            </w:r>
            <w:r>
              <w:rPr>
                <w:rFonts w:hint="eastAsia"/>
                <w:sz w:val="18"/>
              </w:rPr>
              <w:t>拆除废弃物：**万立方米；</w:t>
            </w:r>
          </w:p>
          <w:p>
            <w:pPr>
              <w:rPr>
                <w:sz w:val="18"/>
              </w:rPr>
            </w:pPr>
            <w:r>
              <w:rPr>
                <w:rFonts w:hint="eastAsia" w:ascii="MS Gothic" w:hAnsi="MS Gothic" w:eastAsia="MS Gothic" w:cs="MS Gothic"/>
                <w:sz w:val="18"/>
              </w:rPr>
              <w:t>☐</w:t>
            </w:r>
            <w:r>
              <w:rPr>
                <w:rFonts w:hint="eastAsia"/>
                <w:sz w:val="18"/>
              </w:rPr>
              <w:t>施工废弃物：**万立方米；</w:t>
            </w:r>
            <w:r>
              <w:rPr>
                <w:rFonts w:hint="eastAsia" w:ascii="MS Gothic" w:hAnsi="MS Gothic" w:eastAsia="MS Gothic" w:cs="MS Gothic"/>
                <w:sz w:val="18"/>
              </w:rPr>
              <w:t>☐</w:t>
            </w:r>
            <w:r>
              <w:rPr>
                <w:rFonts w:hint="eastAsia"/>
                <w:sz w:val="18"/>
              </w:rPr>
              <w:t>装修废弃物：**万立方米。</w:t>
            </w:r>
          </w:p>
          <w:p>
            <w:pPr>
              <w:ind w:firstLine="2160" w:firstLineChars="1200"/>
              <w:rPr>
                <w:sz w:val="18"/>
              </w:rPr>
            </w:pPr>
          </w:p>
          <w:p>
            <w:pPr>
              <w:ind w:firstLine="2160" w:firstLineChars="1200"/>
              <w:rPr>
                <w:sz w:val="18"/>
              </w:rPr>
            </w:pPr>
            <w:r>
              <w:rPr>
                <w:rFonts w:hint="eastAsia"/>
                <w:sz w:val="18"/>
              </w:rPr>
              <w:t>合计排放量：**万立方米。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7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2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排放周期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****年**月**日</w:t>
            </w:r>
            <w:r>
              <w:rPr>
                <w:sz w:val="18"/>
              </w:rPr>
              <w:t>至</w:t>
            </w:r>
            <w:r>
              <w:rPr>
                <w:rFonts w:hint="eastAsia"/>
                <w:sz w:val="18"/>
              </w:rPr>
              <w:t>****年**月**日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7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2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运输单位</w:t>
            </w:r>
          </w:p>
        </w:tc>
        <w:tc>
          <w:tcPr>
            <w:tcW w:w="4678" w:type="dxa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7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2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运输车辆数量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车辆号牌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**辆。车辆号牌见附表1。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7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2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消纳场所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**处。具体场所见附表2。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6237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2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</w:tc>
        <w:tc>
          <w:tcPr>
            <w:tcW w:w="4678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1.拆除工程委托</w:t>
            </w:r>
            <w:r>
              <w:rPr>
                <w:sz w:val="18"/>
              </w:rPr>
              <w:t>综合利用企业</w:t>
            </w:r>
            <w:r>
              <w:rPr>
                <w:rFonts w:hint="eastAsia"/>
                <w:sz w:val="18"/>
              </w:rPr>
              <w:t>情况：（企业名称）。</w:t>
            </w:r>
          </w:p>
          <w:p>
            <w:pPr>
              <w:rPr>
                <w:sz w:val="18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特殊建筑废弃物：（种类），（数量），（运输单位名称），（车辆数量及车牌号）。</w:t>
            </w:r>
          </w:p>
          <w:p>
            <w:pPr>
              <w:numPr>
                <w:numId w:val="0"/>
              </w:numPr>
              <w:rPr>
                <w:rFonts w:hint="eastAsia"/>
                <w:sz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6237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6946" w:type="dxa"/>
            <w:gridSpan w:val="2"/>
            <w:tcBorders>
              <w:left w:val="double" w:color="auto" w:sz="4" w:space="0"/>
            </w:tcBorders>
          </w:tcPr>
          <w:p>
            <w:pPr>
              <w:rPr>
                <w:rFonts w:ascii="仿宋" w:hAnsi="仿宋" w:eastAsia="仿宋"/>
                <w:sz w:val="18"/>
              </w:rPr>
            </w:pPr>
            <w:r>
              <w:rPr>
                <w:rFonts w:ascii="仿宋" w:hAnsi="仿宋" w:eastAsia="仿宋"/>
                <w:sz w:val="18"/>
              </w:rPr>
              <w:t>注意事项</w:t>
            </w:r>
            <w:r>
              <w:rPr>
                <w:rFonts w:hint="eastAsia" w:ascii="仿宋" w:hAnsi="仿宋" w:eastAsia="仿宋"/>
                <w:sz w:val="18"/>
              </w:rPr>
              <w:t>：</w:t>
            </w:r>
          </w:p>
          <w:p>
            <w:pPr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一、本证作为排放建筑废弃物的许可凭证，施工单位应妥善保管，并将本证复印件张贴在工地出入口明显处。</w:t>
            </w:r>
          </w:p>
          <w:p>
            <w:pPr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二、未经发证机关许可，本证的各项内容不得变更。</w:t>
            </w:r>
          </w:p>
        </w:tc>
      </w:tr>
    </w:tbl>
    <w:p/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附表1           </w:t>
      </w:r>
    </w:p>
    <w:p>
      <w:pPr>
        <w:rPr>
          <w:rFonts w:hint="eastAsia"/>
          <w:b/>
          <w:sz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  <w:r>
        <w:rPr>
          <w:rFonts w:hint="eastAsia"/>
          <w:b/>
          <w:sz w:val="32"/>
          <w:lang w:val="en-US" w:eastAsia="zh-CN"/>
        </w:rPr>
        <w:t xml:space="preserve"> 建筑废弃物运输车辆明细表</w:t>
      </w:r>
    </w:p>
    <w:tbl>
      <w:tblPr>
        <w:tblStyle w:val="7"/>
        <w:tblW w:w="14455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380"/>
        <w:gridCol w:w="1777"/>
        <w:gridCol w:w="8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运输单位名称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运输单位建筑废弃物运输备案证明编号</w:t>
            </w:r>
          </w:p>
        </w:tc>
        <w:tc>
          <w:tcPr>
            <w:tcW w:w="1777" w:type="dxa"/>
            <w:vAlign w:val="center"/>
          </w:tcPr>
          <w:p>
            <w:pPr>
              <w:ind w:firstLine="180" w:firstLineChars="100"/>
              <w:jc w:val="both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运输车辆数量</w:t>
            </w:r>
          </w:p>
        </w:tc>
        <w:tc>
          <w:tcPr>
            <w:tcW w:w="8034" w:type="dxa"/>
            <w:vAlign w:val="center"/>
          </w:tcPr>
          <w:p>
            <w:pPr>
              <w:ind w:firstLine="430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车辆号牌明细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运输单位1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****公司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***辆</w:t>
            </w:r>
          </w:p>
        </w:tc>
        <w:tc>
          <w:tcPr>
            <w:tcW w:w="8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运输单位2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****公司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***辆</w:t>
            </w:r>
          </w:p>
        </w:tc>
        <w:tc>
          <w:tcPr>
            <w:tcW w:w="8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运输单位3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****公司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***辆</w:t>
            </w:r>
          </w:p>
        </w:tc>
        <w:tc>
          <w:tcPr>
            <w:tcW w:w="8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</w:p>
        </w:tc>
        <w:tc>
          <w:tcPr>
            <w:tcW w:w="8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</w:p>
        </w:tc>
      </w:tr>
    </w:tbl>
    <w:p>
      <w:pPr>
        <w:rPr>
          <w:rFonts w:hint="eastAsia"/>
          <w:b/>
          <w:sz w:val="32"/>
          <w:lang w:val="en-US" w:eastAsia="zh-CN"/>
        </w:rPr>
      </w:pPr>
    </w:p>
    <w:p>
      <w:pPr>
        <w:rPr>
          <w:rFonts w:hint="eastAsia"/>
          <w:b/>
          <w:sz w:val="11"/>
          <w:szCs w:val="11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附表2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</w:p>
    <w:p>
      <w:pPr>
        <w:jc w:val="center"/>
        <w:rPr>
          <w:rFonts w:hint="eastAsia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建筑废弃物消纳场所明细表</w:t>
      </w:r>
    </w:p>
    <w:tbl>
      <w:tblPr>
        <w:tblStyle w:val="7"/>
        <w:tblW w:w="14441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3171"/>
        <w:gridCol w:w="3981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消纳场所名称</w:t>
            </w:r>
          </w:p>
        </w:tc>
        <w:tc>
          <w:tcPr>
            <w:tcW w:w="3171" w:type="dxa"/>
            <w:vAlign w:val="center"/>
          </w:tcPr>
          <w:p>
            <w:pPr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消纳场所备案证明编号</w:t>
            </w:r>
          </w:p>
        </w:tc>
        <w:tc>
          <w:tcPr>
            <w:tcW w:w="3981" w:type="dxa"/>
            <w:vAlign w:val="center"/>
          </w:tcPr>
          <w:p>
            <w:pPr>
              <w:ind w:firstLine="1260" w:firstLineChars="700"/>
              <w:jc w:val="both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消纳场所地址</w:t>
            </w:r>
          </w:p>
        </w:tc>
        <w:tc>
          <w:tcPr>
            <w:tcW w:w="5025" w:type="dxa"/>
            <w:vAlign w:val="center"/>
          </w:tcPr>
          <w:p>
            <w:pPr>
              <w:ind w:firstLine="430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消纳场所同意消纳的建筑废弃物种类、数量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消纳场所1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</w:t>
            </w:r>
          </w:p>
        </w:tc>
        <w:tc>
          <w:tcPr>
            <w:tcW w:w="3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消纳场所2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</w:t>
            </w:r>
          </w:p>
        </w:tc>
        <w:tc>
          <w:tcPr>
            <w:tcW w:w="3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消纳场所3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</w:t>
            </w:r>
          </w:p>
        </w:tc>
        <w:tc>
          <w:tcPr>
            <w:tcW w:w="3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</w:p>
        </w:tc>
        <w:tc>
          <w:tcPr>
            <w:tcW w:w="3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</w:p>
        </w:tc>
      </w:tr>
    </w:tbl>
    <w:p>
      <w:pPr>
        <w:rPr>
          <w:rFonts w:hint="eastAsia"/>
          <w:b/>
          <w:sz w:val="32"/>
          <w:lang w:val="en-US" w:eastAsia="zh-CN"/>
        </w:rPr>
      </w:pPr>
    </w:p>
    <w:p>
      <w:pPr>
        <w:rPr>
          <w:rFonts w:hint="eastAsia"/>
          <w:b/>
          <w:sz w:val="32"/>
          <w:lang w:val="en-US" w:eastAsia="zh-CN"/>
        </w:rPr>
      </w:pPr>
    </w:p>
    <w:sectPr>
      <w:pgSz w:w="16838" w:h="11906" w:orient="landscape"/>
      <w:pgMar w:top="850" w:right="1417" w:bottom="85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495909"/>
    <w:multiLevelType w:val="singleLevel"/>
    <w:tmpl w:val="D349590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4BDC"/>
    <w:rsid w:val="00172A27"/>
    <w:rsid w:val="0023384A"/>
    <w:rsid w:val="00385870"/>
    <w:rsid w:val="004552D5"/>
    <w:rsid w:val="00536C4F"/>
    <w:rsid w:val="005E5DB9"/>
    <w:rsid w:val="007753B9"/>
    <w:rsid w:val="007A2CEE"/>
    <w:rsid w:val="007C3BBF"/>
    <w:rsid w:val="00881288"/>
    <w:rsid w:val="00916FD9"/>
    <w:rsid w:val="009F2FCD"/>
    <w:rsid w:val="00BF4720"/>
    <w:rsid w:val="00D91EAF"/>
    <w:rsid w:val="00FD661A"/>
    <w:rsid w:val="03B736B6"/>
    <w:rsid w:val="0BE70251"/>
    <w:rsid w:val="0F405D66"/>
    <w:rsid w:val="13C04CC0"/>
    <w:rsid w:val="17C5694B"/>
    <w:rsid w:val="1B863EB6"/>
    <w:rsid w:val="1F6A3DE3"/>
    <w:rsid w:val="2554767F"/>
    <w:rsid w:val="2FB857A9"/>
    <w:rsid w:val="317A271A"/>
    <w:rsid w:val="359455B9"/>
    <w:rsid w:val="383B4773"/>
    <w:rsid w:val="3BAD5511"/>
    <w:rsid w:val="41B469BE"/>
    <w:rsid w:val="4C935F53"/>
    <w:rsid w:val="4E493B47"/>
    <w:rsid w:val="50500741"/>
    <w:rsid w:val="53395F95"/>
    <w:rsid w:val="547F0B22"/>
    <w:rsid w:val="63B60582"/>
    <w:rsid w:val="652966D8"/>
    <w:rsid w:val="71A1219B"/>
    <w:rsid w:val="72367518"/>
    <w:rsid w:val="79D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spacing w:before="35"/>
      <w:ind w:left="151"/>
      <w:jc w:val="left"/>
      <w:outlineLvl w:val="0"/>
    </w:pPr>
    <w:rPr>
      <w:rFonts w:ascii="Microsoft YaHei UI" w:hAnsi="Microsoft YaHei UI" w:eastAsia="Microsoft YaHei UI" w:cs="Microsoft YaHei UI"/>
      <w:b/>
      <w:bCs/>
      <w:kern w:val="0"/>
      <w:sz w:val="25"/>
      <w:szCs w:val="25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88</Words>
  <Characters>502</Characters>
  <Lines>4</Lines>
  <Paragraphs>1</Paragraphs>
  <TotalTime>4</TotalTime>
  <ScaleCrop>false</ScaleCrop>
  <LinksUpToDate>false</LinksUpToDate>
  <CharactersWithSpaces>589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符舟</dc:creator>
  <cp:lastModifiedBy>符舟</cp:lastModifiedBy>
  <cp:lastPrinted>2020-06-04T01:40:00Z</cp:lastPrinted>
  <dcterms:modified xsi:type="dcterms:W3CDTF">2020-06-29T12:09:35Z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